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54FA6371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</w:t>
      </w:r>
      <w:r w:rsidR="00975731">
        <w:rPr>
          <w:rFonts w:ascii="Arial" w:hAnsi="Arial" w:cs="Arial"/>
          <w:b/>
          <w:bCs/>
          <w:sz w:val="24"/>
          <w:szCs w:val="24"/>
        </w:rPr>
        <w:t xml:space="preserve">Septembre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B9156F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SI 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F24EF3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4D2C1F" w:rsidRPr="00DE65CE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F96FAD5" w:rsidR="00F0583B" w:rsidRDefault="002254E7" w:rsidP="00225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54E7">
        <w:rPr>
          <w:rFonts w:ascii="Arial" w:hAnsi="Arial" w:cs="Arial"/>
          <w:b/>
          <w:bCs/>
          <w:sz w:val="24"/>
          <w:szCs w:val="24"/>
        </w:rPr>
        <w:t>Sciences physiques pour les sciences de l’ingénieur.e</w:t>
      </w:r>
    </w:p>
    <w:p w14:paraId="1B7917E5" w14:textId="1F33B005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4032A9">
        <w:rPr>
          <w:rFonts w:ascii="Arial" w:hAnsi="Arial" w:cs="Arial"/>
          <w:b/>
          <w:bCs/>
          <w:sz w:val="24"/>
          <w:szCs w:val="24"/>
        </w:rPr>
        <w:t>B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</w:t>
      </w:r>
      <w:r w:rsidR="00B003CC">
        <w:rPr>
          <w:rFonts w:ascii="Arial" w:hAnsi="Arial" w:cs="Arial"/>
          <w:b/>
          <w:bCs/>
          <w:sz w:val="24"/>
          <w:szCs w:val="24"/>
        </w:rPr>
        <w:t>, 30min</w:t>
      </w:r>
      <w:r w:rsidRPr="00EB63DF">
        <w:rPr>
          <w:rFonts w:ascii="Arial" w:hAnsi="Arial" w:cs="Arial"/>
          <w:b/>
          <w:bCs/>
          <w:sz w:val="24"/>
          <w:szCs w:val="24"/>
        </w:rPr>
        <w:t>)</w:t>
      </w:r>
    </w:p>
    <w:p w14:paraId="0F967BC5" w14:textId="4B75FF48" w:rsidR="00EB63DF" w:rsidRPr="002C27A0" w:rsidRDefault="004032A9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La trajectoire du satellite SOHO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2DBB617A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AECDF" w14:textId="42800CDD" w:rsidR="004032A9" w:rsidRPr="004032A9" w:rsidRDefault="004032A9" w:rsidP="004032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D’après la troisième loi de Kepler, la période de révolution d’une planète autour du Soleil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dépend uniquement de la valeur du demi-grand axe de sa trajectoire elliptique. Dans le cas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des planètes du Système solaire, on constate ainsi que, plus elles sont proches du Soleil,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plus la période de révolution est faible. Pourtant, certains objets semblent ne pas vérifier la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troisième loi de Kepler.</w:t>
      </w:r>
    </w:p>
    <w:p w14:paraId="244028BF" w14:textId="39839DB7" w:rsidR="004032A9" w:rsidRDefault="004032A9" w:rsidP="004032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Le satellite SOHO est chargé d’observer en continu le Soleil afin d’en étudier la structure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interne, les processus produisant le vent solaire ainsi que la couronne solaire. Le satellite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est placé sur une orbite circulaire centrée sur le Soleil</w:t>
      </w:r>
      <w:r>
        <w:rPr>
          <w:rFonts w:ascii="Arial" w:hAnsi="Arial" w:cs="Arial"/>
          <w:sz w:val="24"/>
          <w:szCs w:val="24"/>
        </w:rPr>
        <w:t> ;</w:t>
      </w:r>
      <w:r w:rsidRPr="004032A9">
        <w:rPr>
          <w:rFonts w:ascii="Arial" w:hAnsi="Arial" w:cs="Arial"/>
          <w:sz w:val="24"/>
          <w:szCs w:val="24"/>
        </w:rPr>
        <w:t xml:space="preserve"> le Soleil, le satellite et la Terre sont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alignés à tout instant. La position du satellite sur l’axe Terre-Soleil est constante au cours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du temps et se situe à une distance de la Terre d’environ 1,496 ×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10</w:t>
      </w:r>
      <w:r w:rsidRPr="004032A9">
        <w:rPr>
          <w:rFonts w:ascii="Arial" w:hAnsi="Arial" w:cs="Arial"/>
          <w:sz w:val="24"/>
          <w:szCs w:val="24"/>
          <w:vertAlign w:val="superscript"/>
        </w:rPr>
        <w:t>6</w:t>
      </w:r>
      <w:r w:rsidRPr="004032A9">
        <w:rPr>
          <w:rFonts w:ascii="Arial" w:hAnsi="Arial" w:cs="Arial"/>
          <w:sz w:val="24"/>
          <w:szCs w:val="24"/>
        </w:rPr>
        <w:t xml:space="preserve"> km. L’orbite de la Terre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autour du Soleil est considérée comme circulaire.</w:t>
      </w:r>
    </w:p>
    <w:p w14:paraId="72B34292" w14:textId="77777777" w:rsidR="004032A9" w:rsidRDefault="004032A9" w:rsidP="004032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1CC83D" w14:textId="58682A75" w:rsidR="004032A9" w:rsidRDefault="004032A9" w:rsidP="004032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31AE4F" wp14:editId="17FDC1F3">
            <wp:extent cx="5596946" cy="1677877"/>
            <wp:effectExtent l="0" t="0" r="3810" b="0"/>
            <wp:docPr id="1658435979" name="Image 1" descr="Une image contenant diagramme, cercle, lign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435979" name="Image 1" descr="Une image contenant diagramme, cercle, ligne, texte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6412" cy="168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505EF" w14:textId="77777777" w:rsidR="003A4A20" w:rsidRPr="004032A9" w:rsidRDefault="003A4A20" w:rsidP="004032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5077E9" w14:textId="1E14D00E" w:rsidR="004032A9" w:rsidRDefault="004032A9" w:rsidP="004032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Figure 1. Position du satellite SOHO (L1) entre le Soleil et la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Terre.</w:t>
      </w:r>
    </w:p>
    <w:p w14:paraId="29A11850" w14:textId="531EAA0D" w:rsidR="00975731" w:rsidRPr="00975731" w:rsidRDefault="004032A9" w:rsidP="004032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L’échelle n’est</w:t>
      </w:r>
      <w:r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pas respectée</w:t>
      </w:r>
      <w:r w:rsidR="00FE36BB">
        <w:rPr>
          <w:rFonts w:ascii="Arial" w:hAnsi="Arial" w:cs="Arial"/>
          <w:sz w:val="24"/>
          <w:szCs w:val="24"/>
        </w:rPr>
        <w:t>.</w:t>
      </w:r>
    </w:p>
    <w:p w14:paraId="2A6F8613" w14:textId="77777777" w:rsidR="00975731" w:rsidRP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89A703" w14:textId="77777777" w:rsid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9F22A5" w14:textId="77777777" w:rsidR="004032A9" w:rsidRPr="00975731" w:rsidRDefault="004032A9" w:rsidP="004032A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Donnée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975731">
        <w:rPr>
          <w:rFonts w:ascii="Arial" w:hAnsi="Arial" w:cs="Arial"/>
          <w:b/>
          <w:bCs/>
          <w:sz w:val="24"/>
          <w:szCs w:val="24"/>
        </w:rPr>
        <w:t> :</w:t>
      </w:r>
    </w:p>
    <w:p w14:paraId="2D51448E" w14:textId="77777777" w:rsid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63F5C7" w14:textId="0A8470C6" w:rsidR="004032A9" w:rsidRPr="004032A9" w:rsidRDefault="004032A9" w:rsidP="003A4A20">
      <w:pPr>
        <w:pStyle w:val="Paragraphedeliste"/>
        <w:numPr>
          <w:ilvl w:val="0"/>
          <w:numId w:val="29"/>
        </w:numPr>
        <w:tabs>
          <w:tab w:val="left" w:pos="1134"/>
        </w:tabs>
        <w:spacing w:after="24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constante de gravitation universelle</w:t>
      </w:r>
      <w:r w:rsidR="003A4A20">
        <w:rPr>
          <w:rFonts w:ascii="Arial" w:hAnsi="Arial" w:cs="Arial"/>
          <w:sz w:val="24"/>
          <w:szCs w:val="24"/>
        </w:rPr>
        <w:t> :</w:t>
      </w:r>
      <w:r w:rsidRPr="004032A9"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i/>
          <w:iCs/>
          <w:sz w:val="24"/>
          <w:szCs w:val="24"/>
        </w:rPr>
        <w:t>G</w:t>
      </w:r>
      <w:r w:rsidRPr="004032A9">
        <w:rPr>
          <w:rFonts w:ascii="Arial" w:hAnsi="Arial" w:cs="Arial"/>
          <w:sz w:val="24"/>
          <w:szCs w:val="24"/>
        </w:rPr>
        <w:t xml:space="preserve"> = 6,674</w:t>
      </w:r>
      <w:r w:rsidR="004D2C1F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×</w:t>
      </w:r>
      <w:r w:rsidR="004D2C1F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10</w:t>
      </w:r>
      <w:r w:rsidR="00B003CC">
        <w:rPr>
          <w:rFonts w:ascii="Arial" w:hAnsi="Arial" w:cs="Arial"/>
          <w:sz w:val="24"/>
          <w:szCs w:val="24"/>
          <w:vertAlign w:val="superscript"/>
        </w:rPr>
        <w:t>–</w:t>
      </w:r>
      <w:r w:rsidRPr="004032A9">
        <w:rPr>
          <w:rFonts w:ascii="Arial" w:hAnsi="Arial" w:cs="Arial"/>
          <w:sz w:val="24"/>
          <w:szCs w:val="24"/>
          <w:vertAlign w:val="superscript"/>
        </w:rPr>
        <w:t>11</w:t>
      </w:r>
      <w:r w:rsidRPr="004032A9">
        <w:rPr>
          <w:rFonts w:ascii="Arial" w:hAnsi="Arial" w:cs="Arial"/>
          <w:sz w:val="24"/>
          <w:szCs w:val="24"/>
        </w:rPr>
        <w:t xml:space="preserve"> m</w:t>
      </w:r>
      <w:r w:rsidRPr="004032A9">
        <w:rPr>
          <w:rFonts w:ascii="Arial" w:hAnsi="Arial" w:cs="Arial"/>
          <w:sz w:val="24"/>
          <w:szCs w:val="24"/>
          <w:vertAlign w:val="superscript"/>
        </w:rPr>
        <w:t>3</w:t>
      </w:r>
      <w:r w:rsidRPr="004032A9">
        <w:rPr>
          <w:rFonts w:ascii="Arial" w:hAnsi="Arial" w:cs="Arial"/>
          <w:sz w:val="24"/>
          <w:szCs w:val="24"/>
        </w:rPr>
        <w:t>∙kg</w:t>
      </w:r>
      <w:r w:rsidRPr="004032A9">
        <w:rPr>
          <w:rFonts w:ascii="Arial" w:hAnsi="Arial" w:cs="Arial"/>
          <w:sz w:val="24"/>
          <w:szCs w:val="24"/>
          <w:vertAlign w:val="superscript"/>
        </w:rPr>
        <w:t>-1</w:t>
      </w:r>
      <w:r w:rsidRPr="004032A9">
        <w:rPr>
          <w:rFonts w:ascii="Arial" w:hAnsi="Arial" w:cs="Arial"/>
          <w:sz w:val="24"/>
          <w:szCs w:val="24"/>
        </w:rPr>
        <w:t>∙s</w:t>
      </w:r>
      <w:r w:rsidRPr="004032A9">
        <w:rPr>
          <w:rFonts w:ascii="Arial" w:hAnsi="Arial" w:cs="Arial"/>
          <w:sz w:val="24"/>
          <w:szCs w:val="24"/>
          <w:vertAlign w:val="superscript"/>
        </w:rPr>
        <w:t>-2</w:t>
      </w:r>
      <w:r>
        <w:rPr>
          <w:rFonts w:ascii="Arial" w:hAnsi="Arial" w:cs="Arial"/>
          <w:sz w:val="24"/>
          <w:szCs w:val="24"/>
        </w:rPr>
        <w:t> ;</w:t>
      </w:r>
    </w:p>
    <w:p w14:paraId="5EEECFA0" w14:textId="29314888" w:rsidR="004032A9" w:rsidRPr="004032A9" w:rsidRDefault="004032A9" w:rsidP="003A4A20">
      <w:pPr>
        <w:pStyle w:val="Paragraphedeliste"/>
        <w:numPr>
          <w:ilvl w:val="0"/>
          <w:numId w:val="29"/>
        </w:numPr>
        <w:tabs>
          <w:tab w:val="left" w:pos="1134"/>
        </w:tabs>
        <w:spacing w:after="24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masse du Soleil</w:t>
      </w:r>
      <w:r>
        <w:rPr>
          <w:rFonts w:ascii="Arial" w:hAnsi="Arial" w:cs="Arial"/>
          <w:sz w:val="24"/>
          <w:szCs w:val="24"/>
        </w:rPr>
        <w:t> :</w:t>
      </w:r>
      <w:r w:rsidRPr="004032A9"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i/>
          <w:iCs/>
          <w:sz w:val="24"/>
          <w:szCs w:val="24"/>
        </w:rPr>
        <w:t>M</w:t>
      </w:r>
      <w:r w:rsidRPr="003A4A20">
        <w:rPr>
          <w:rFonts w:ascii="Arial" w:hAnsi="Arial" w:cs="Arial"/>
          <w:i/>
          <w:iCs/>
          <w:sz w:val="24"/>
          <w:szCs w:val="24"/>
          <w:vertAlign w:val="subscript"/>
        </w:rPr>
        <w:t>S</w:t>
      </w:r>
      <w:r w:rsidRPr="004032A9">
        <w:rPr>
          <w:rFonts w:ascii="Arial" w:hAnsi="Arial" w:cs="Arial"/>
          <w:sz w:val="24"/>
          <w:szCs w:val="24"/>
        </w:rPr>
        <w:t xml:space="preserve"> = 1,989</w:t>
      </w:r>
      <w:r w:rsidR="004D2C1F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×</w:t>
      </w:r>
      <w:r w:rsidR="004D2C1F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10</w:t>
      </w:r>
      <w:r w:rsidRPr="004032A9">
        <w:rPr>
          <w:rFonts w:ascii="Arial" w:hAnsi="Arial" w:cs="Arial"/>
          <w:sz w:val="24"/>
          <w:szCs w:val="24"/>
          <w:vertAlign w:val="superscript"/>
        </w:rPr>
        <w:t>30</w:t>
      </w:r>
      <w:r w:rsidRPr="004032A9">
        <w:rPr>
          <w:rFonts w:ascii="Arial" w:hAnsi="Arial" w:cs="Arial"/>
          <w:sz w:val="24"/>
          <w:szCs w:val="24"/>
        </w:rPr>
        <w:t xml:space="preserve"> kg</w:t>
      </w:r>
      <w:r>
        <w:rPr>
          <w:rFonts w:ascii="Arial" w:hAnsi="Arial" w:cs="Arial"/>
          <w:sz w:val="24"/>
          <w:szCs w:val="24"/>
        </w:rPr>
        <w:t> ;</w:t>
      </w:r>
    </w:p>
    <w:p w14:paraId="3A9F27BA" w14:textId="564E6D3F" w:rsidR="004032A9" w:rsidRPr="004032A9" w:rsidRDefault="004032A9" w:rsidP="003A4A20">
      <w:pPr>
        <w:pStyle w:val="Paragraphedeliste"/>
        <w:numPr>
          <w:ilvl w:val="0"/>
          <w:numId w:val="29"/>
        </w:numPr>
        <w:tabs>
          <w:tab w:val="left" w:pos="1134"/>
        </w:tabs>
        <w:spacing w:after="24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masse de la Terre</w:t>
      </w:r>
      <w:r>
        <w:rPr>
          <w:rFonts w:ascii="Arial" w:hAnsi="Arial" w:cs="Arial"/>
          <w:sz w:val="24"/>
          <w:szCs w:val="24"/>
        </w:rPr>
        <w:t> :</w:t>
      </w:r>
      <w:r w:rsidRPr="004032A9"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i/>
          <w:iCs/>
          <w:sz w:val="24"/>
          <w:szCs w:val="24"/>
        </w:rPr>
        <w:t>M</w:t>
      </w:r>
      <w:r w:rsidRPr="003A4A20">
        <w:rPr>
          <w:rFonts w:ascii="Arial" w:hAnsi="Arial" w:cs="Arial"/>
          <w:i/>
          <w:iCs/>
          <w:sz w:val="24"/>
          <w:szCs w:val="24"/>
          <w:vertAlign w:val="subscript"/>
        </w:rPr>
        <w:t>T</w:t>
      </w:r>
      <w:r w:rsidRPr="004032A9">
        <w:rPr>
          <w:rFonts w:ascii="Arial" w:hAnsi="Arial" w:cs="Arial"/>
          <w:sz w:val="24"/>
          <w:szCs w:val="24"/>
        </w:rPr>
        <w:t xml:space="preserve"> = 5,974</w:t>
      </w:r>
      <w:r w:rsidR="004D2C1F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×</w:t>
      </w:r>
      <w:r w:rsidR="004D2C1F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10</w:t>
      </w:r>
      <w:r w:rsidRPr="004032A9">
        <w:rPr>
          <w:rFonts w:ascii="Arial" w:hAnsi="Arial" w:cs="Arial"/>
          <w:sz w:val="24"/>
          <w:szCs w:val="24"/>
          <w:vertAlign w:val="superscript"/>
        </w:rPr>
        <w:t>24</w:t>
      </w:r>
      <w:r w:rsidRPr="004032A9">
        <w:rPr>
          <w:rFonts w:ascii="Arial" w:hAnsi="Arial" w:cs="Arial"/>
          <w:sz w:val="24"/>
          <w:szCs w:val="24"/>
        </w:rPr>
        <w:t xml:space="preserve"> kg ;</w:t>
      </w:r>
    </w:p>
    <w:p w14:paraId="241E61D2" w14:textId="3FD3F686" w:rsidR="004032A9" w:rsidRPr="004032A9" w:rsidRDefault="004032A9" w:rsidP="003A4A20">
      <w:pPr>
        <w:pStyle w:val="Paragraphedeliste"/>
        <w:numPr>
          <w:ilvl w:val="0"/>
          <w:numId w:val="29"/>
        </w:numPr>
        <w:tabs>
          <w:tab w:val="left" w:pos="1134"/>
        </w:tabs>
        <w:spacing w:after="24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distance moyenne Soleil-Terre</w:t>
      </w:r>
      <w:r>
        <w:rPr>
          <w:rFonts w:ascii="Arial" w:hAnsi="Arial" w:cs="Arial"/>
          <w:sz w:val="24"/>
          <w:szCs w:val="24"/>
        </w:rPr>
        <w:t> :</w:t>
      </w:r>
      <w:r w:rsidRPr="004032A9"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i/>
          <w:iCs/>
          <w:sz w:val="24"/>
          <w:szCs w:val="24"/>
        </w:rPr>
        <w:t>R</w:t>
      </w:r>
      <w:r w:rsidRPr="003A4A20">
        <w:rPr>
          <w:rFonts w:ascii="Arial" w:hAnsi="Arial" w:cs="Arial"/>
          <w:i/>
          <w:iCs/>
          <w:sz w:val="24"/>
          <w:szCs w:val="24"/>
          <w:vertAlign w:val="subscript"/>
        </w:rPr>
        <w:t>T</w:t>
      </w:r>
      <w:r w:rsidRPr="004032A9">
        <w:rPr>
          <w:rFonts w:ascii="Arial" w:hAnsi="Arial" w:cs="Arial"/>
          <w:sz w:val="24"/>
          <w:szCs w:val="24"/>
        </w:rPr>
        <w:t xml:space="preserve"> = 1,496</w:t>
      </w:r>
      <w:r w:rsidR="004D2C1F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×</w:t>
      </w:r>
      <w:r w:rsidR="004D2C1F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10</w:t>
      </w:r>
      <w:r w:rsidRPr="004032A9">
        <w:rPr>
          <w:rFonts w:ascii="Arial" w:hAnsi="Arial" w:cs="Arial"/>
          <w:sz w:val="24"/>
          <w:szCs w:val="24"/>
          <w:vertAlign w:val="superscript"/>
        </w:rPr>
        <w:t>8</w:t>
      </w:r>
      <w:r w:rsidRPr="004032A9">
        <w:rPr>
          <w:rFonts w:ascii="Arial" w:hAnsi="Arial" w:cs="Arial"/>
          <w:sz w:val="24"/>
          <w:szCs w:val="24"/>
        </w:rPr>
        <w:t xml:space="preserve"> km</w:t>
      </w:r>
      <w:r>
        <w:rPr>
          <w:rFonts w:ascii="Arial" w:hAnsi="Arial" w:cs="Arial"/>
          <w:sz w:val="24"/>
          <w:szCs w:val="24"/>
        </w:rPr>
        <w:t> ;</w:t>
      </w:r>
    </w:p>
    <w:p w14:paraId="30FDB9A7" w14:textId="7F04EA02" w:rsidR="004032A9" w:rsidRPr="004032A9" w:rsidRDefault="004032A9" w:rsidP="003A4A20">
      <w:pPr>
        <w:pStyle w:val="Paragraphedeliste"/>
        <w:numPr>
          <w:ilvl w:val="0"/>
          <w:numId w:val="29"/>
        </w:numPr>
        <w:tabs>
          <w:tab w:val="left" w:pos="1134"/>
        </w:tabs>
        <w:spacing w:after="24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distance entre le Terre et le satellite SOHO</w:t>
      </w:r>
      <w:r>
        <w:rPr>
          <w:rFonts w:ascii="Arial" w:hAnsi="Arial" w:cs="Arial"/>
          <w:sz w:val="24"/>
          <w:szCs w:val="24"/>
        </w:rPr>
        <w:t> :</w:t>
      </w:r>
      <w:r w:rsidRPr="004032A9"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i/>
          <w:iCs/>
          <w:sz w:val="24"/>
          <w:szCs w:val="24"/>
        </w:rPr>
        <w:t>d</w:t>
      </w:r>
      <w:r w:rsidRPr="004032A9">
        <w:rPr>
          <w:rFonts w:ascii="Arial" w:hAnsi="Arial" w:cs="Arial"/>
          <w:sz w:val="24"/>
          <w:szCs w:val="24"/>
        </w:rPr>
        <w:t xml:space="preserve"> = 0,015</w:t>
      </w:r>
      <w:r w:rsidR="004D2C1F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×</w:t>
      </w:r>
      <w:r w:rsidR="004D2C1F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10</w:t>
      </w:r>
      <w:r w:rsidRPr="004032A9">
        <w:rPr>
          <w:rFonts w:ascii="Arial" w:hAnsi="Arial" w:cs="Arial"/>
          <w:sz w:val="24"/>
          <w:szCs w:val="24"/>
          <w:vertAlign w:val="superscript"/>
        </w:rPr>
        <w:t>8</w:t>
      </w:r>
      <w:r w:rsidRPr="004032A9">
        <w:rPr>
          <w:rFonts w:ascii="Arial" w:hAnsi="Arial" w:cs="Arial"/>
          <w:sz w:val="24"/>
          <w:szCs w:val="24"/>
        </w:rPr>
        <w:t xml:space="preserve"> km</w:t>
      </w:r>
      <w:r>
        <w:rPr>
          <w:rFonts w:ascii="Arial" w:hAnsi="Arial" w:cs="Arial"/>
          <w:sz w:val="24"/>
          <w:szCs w:val="24"/>
        </w:rPr>
        <w:t> ;</w:t>
      </w:r>
    </w:p>
    <w:p w14:paraId="64D18636" w14:textId="5A3E2E62" w:rsidR="004032A9" w:rsidRPr="004032A9" w:rsidRDefault="004032A9" w:rsidP="003A4A20">
      <w:pPr>
        <w:pStyle w:val="Paragraphedeliste"/>
        <w:numPr>
          <w:ilvl w:val="0"/>
          <w:numId w:val="29"/>
        </w:numPr>
        <w:tabs>
          <w:tab w:val="left" w:pos="1134"/>
        </w:tabs>
        <w:spacing w:after="240" w:line="24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rayon de l’orbite de SOHO autour du Soleil</w:t>
      </w:r>
      <w:r>
        <w:rPr>
          <w:rFonts w:ascii="Arial" w:hAnsi="Arial" w:cs="Arial"/>
          <w:sz w:val="24"/>
          <w:szCs w:val="24"/>
        </w:rPr>
        <w:t> :</w:t>
      </w:r>
      <w:r w:rsidRPr="004032A9"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i/>
          <w:iCs/>
          <w:sz w:val="24"/>
          <w:szCs w:val="24"/>
        </w:rPr>
        <w:t>r</w:t>
      </w:r>
      <w:r w:rsidRPr="004032A9">
        <w:rPr>
          <w:rFonts w:ascii="Arial" w:hAnsi="Arial" w:cs="Arial"/>
          <w:sz w:val="24"/>
          <w:szCs w:val="24"/>
        </w:rPr>
        <w:t xml:space="preserve"> = 1,481</w:t>
      </w:r>
      <w:r w:rsidR="004D2C1F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×</w:t>
      </w:r>
      <w:r w:rsidR="004D2C1F">
        <w:rPr>
          <w:rFonts w:ascii="Arial" w:hAnsi="Arial" w:cs="Arial"/>
          <w:sz w:val="24"/>
          <w:szCs w:val="24"/>
        </w:rPr>
        <w:t xml:space="preserve"> </w:t>
      </w:r>
      <w:r w:rsidRPr="004032A9">
        <w:rPr>
          <w:rFonts w:ascii="Arial" w:hAnsi="Arial" w:cs="Arial"/>
          <w:sz w:val="24"/>
          <w:szCs w:val="24"/>
        </w:rPr>
        <w:t>10</w:t>
      </w:r>
      <w:r w:rsidRPr="004032A9">
        <w:rPr>
          <w:rFonts w:ascii="Arial" w:hAnsi="Arial" w:cs="Arial"/>
          <w:sz w:val="24"/>
          <w:szCs w:val="24"/>
          <w:vertAlign w:val="superscript"/>
        </w:rPr>
        <w:t>8</w:t>
      </w:r>
      <w:r w:rsidRPr="004032A9">
        <w:rPr>
          <w:rFonts w:ascii="Arial" w:hAnsi="Arial" w:cs="Arial"/>
          <w:sz w:val="24"/>
          <w:szCs w:val="24"/>
        </w:rPr>
        <w:t xml:space="preserve"> km</w:t>
      </w:r>
      <w:r>
        <w:rPr>
          <w:rFonts w:ascii="Arial" w:hAnsi="Arial" w:cs="Arial"/>
          <w:sz w:val="24"/>
          <w:szCs w:val="24"/>
        </w:rPr>
        <w:t> ;</w:t>
      </w:r>
    </w:p>
    <w:p w14:paraId="54DC25C1" w14:textId="4BCF07EF" w:rsidR="00975731" w:rsidRPr="004032A9" w:rsidRDefault="004032A9" w:rsidP="004032A9">
      <w:pPr>
        <w:pStyle w:val="Paragraphedeliste"/>
        <w:numPr>
          <w:ilvl w:val="0"/>
          <w:numId w:val="29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032A9">
        <w:rPr>
          <w:rFonts w:ascii="Arial" w:hAnsi="Arial" w:cs="Arial"/>
          <w:sz w:val="24"/>
          <w:szCs w:val="24"/>
        </w:rPr>
        <w:t>période de révolution terrestre</w:t>
      </w:r>
      <w:r>
        <w:rPr>
          <w:rFonts w:ascii="Arial" w:hAnsi="Arial" w:cs="Arial"/>
          <w:sz w:val="24"/>
          <w:szCs w:val="24"/>
        </w:rPr>
        <w:t> :</w:t>
      </w:r>
      <w:r w:rsidRPr="004032A9"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i/>
          <w:iCs/>
          <w:sz w:val="24"/>
          <w:szCs w:val="24"/>
        </w:rPr>
        <w:t>T</w:t>
      </w:r>
      <w:r w:rsidRPr="003A4A20">
        <w:rPr>
          <w:rFonts w:ascii="Arial" w:hAnsi="Arial" w:cs="Arial"/>
          <w:i/>
          <w:iCs/>
          <w:sz w:val="24"/>
          <w:szCs w:val="24"/>
          <w:vertAlign w:val="subscript"/>
        </w:rPr>
        <w:t>T</w:t>
      </w:r>
      <w:r w:rsidRPr="004032A9">
        <w:rPr>
          <w:rFonts w:ascii="Arial" w:hAnsi="Arial" w:cs="Arial"/>
          <w:sz w:val="24"/>
          <w:szCs w:val="24"/>
        </w:rPr>
        <w:t xml:space="preserve"> = 365,2 jours.</w:t>
      </w:r>
    </w:p>
    <w:p w14:paraId="1159B9C6" w14:textId="77777777" w:rsidR="00975731" w:rsidRPr="00975731" w:rsidRDefault="00975731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EA727A" w14:textId="77777777" w:rsidR="00682234" w:rsidRDefault="00682234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42563" w14:textId="77777777" w:rsidR="003A4A20" w:rsidRDefault="003A4A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CC18A78" w14:textId="00F184A7" w:rsidR="00975731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A20">
        <w:rPr>
          <w:rFonts w:ascii="Arial" w:hAnsi="Arial" w:cs="Arial"/>
          <w:sz w:val="24"/>
          <w:szCs w:val="24"/>
        </w:rPr>
        <w:lastRenderedPageBreak/>
        <w:t>L’étude est conduite dans le référentiel héliocentrique dont l’origine est confondue avec</w:t>
      </w:r>
      <w:r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sz w:val="24"/>
          <w:szCs w:val="24"/>
        </w:rPr>
        <w:t>le centre du Soleil et dont les axes pointent vers des étoiles lointaines. Il est supposé</w:t>
      </w:r>
      <w:r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sz w:val="24"/>
          <w:szCs w:val="24"/>
        </w:rPr>
        <w:t>galiléen.</w:t>
      </w:r>
    </w:p>
    <w:p w14:paraId="6E85EA56" w14:textId="77777777" w:rsidR="003A4A20" w:rsidRPr="00975731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7BD9E8" w14:textId="785A269C" w:rsidR="003A4A20" w:rsidRDefault="003A4A20" w:rsidP="003A4A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Q1.</w:t>
      </w:r>
      <w:r>
        <w:rPr>
          <w:rFonts w:ascii="Arial" w:hAnsi="Arial" w:cs="Arial"/>
          <w:sz w:val="24"/>
          <w:szCs w:val="24"/>
        </w:rPr>
        <w:tab/>
      </w:r>
      <w:r w:rsidRPr="003A4A20">
        <w:rPr>
          <w:rFonts w:ascii="Arial" w:hAnsi="Arial" w:cs="Arial"/>
          <w:sz w:val="24"/>
          <w:szCs w:val="24"/>
        </w:rPr>
        <w:t>Justifier, à l’aide d’une analyse conduite dans le repère de Frenet, que le mouvement</w:t>
      </w:r>
      <w:r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sz w:val="24"/>
          <w:szCs w:val="24"/>
        </w:rPr>
        <w:t>du satellite SOHO est uniforme.</w:t>
      </w:r>
    </w:p>
    <w:p w14:paraId="04636C15" w14:textId="77777777" w:rsidR="003A4A20" w:rsidRPr="00975731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360A16" w14:textId="5D2D06B3" w:rsidR="003A4A20" w:rsidRPr="00975731" w:rsidRDefault="003A4A20" w:rsidP="003A4A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Q2.</w:t>
      </w:r>
      <w:r>
        <w:rPr>
          <w:rFonts w:ascii="Arial" w:hAnsi="Arial" w:cs="Arial"/>
          <w:sz w:val="24"/>
          <w:szCs w:val="24"/>
        </w:rPr>
        <w:tab/>
      </w:r>
      <w:r w:rsidRPr="003A4A20">
        <w:rPr>
          <w:rFonts w:ascii="Arial" w:hAnsi="Arial" w:cs="Arial"/>
          <w:sz w:val="24"/>
          <w:szCs w:val="24"/>
        </w:rPr>
        <w:t>À l’aide d’un argument géométrique, montrer que la période de révolution du satellite</w:t>
      </w:r>
      <w:r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sz w:val="24"/>
          <w:szCs w:val="24"/>
        </w:rPr>
        <w:t>SOHO autour du Soleil est la même que celle de la Terre autour du Soleil.</w:t>
      </w:r>
    </w:p>
    <w:p w14:paraId="51074C0C" w14:textId="77777777" w:rsidR="00682234" w:rsidRPr="00975731" w:rsidRDefault="00682234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4397CC" w14:textId="3D6D5F4C" w:rsidR="00975731" w:rsidRDefault="00975731" w:rsidP="0068223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Q3.</w:t>
      </w:r>
      <w:r>
        <w:rPr>
          <w:rFonts w:ascii="Arial" w:hAnsi="Arial" w:cs="Arial"/>
          <w:sz w:val="24"/>
          <w:szCs w:val="24"/>
        </w:rPr>
        <w:tab/>
      </w:r>
      <w:r w:rsidR="003A4A20" w:rsidRPr="003A4A20">
        <w:rPr>
          <w:rFonts w:ascii="Arial" w:hAnsi="Arial" w:cs="Arial"/>
          <w:sz w:val="24"/>
          <w:szCs w:val="24"/>
        </w:rPr>
        <w:t>Énoncer la troisième loi de Kepler, l’exprimer dans le cas de la Terre. Montrer alors,</w:t>
      </w:r>
      <w:r w:rsidR="003A4A20">
        <w:rPr>
          <w:rFonts w:ascii="Arial" w:hAnsi="Arial" w:cs="Arial"/>
          <w:sz w:val="24"/>
          <w:szCs w:val="24"/>
        </w:rPr>
        <w:t xml:space="preserve"> </w:t>
      </w:r>
      <w:r w:rsidR="003A4A20" w:rsidRPr="003A4A20">
        <w:rPr>
          <w:rFonts w:ascii="Arial" w:hAnsi="Arial" w:cs="Arial"/>
          <w:sz w:val="24"/>
          <w:szCs w:val="24"/>
        </w:rPr>
        <w:t>à l’aide de la question 2, que la troisième loi de Kepler n’est pas vérifiée dans le cas de</w:t>
      </w:r>
      <w:r w:rsidR="003A4A20">
        <w:rPr>
          <w:rFonts w:ascii="Arial" w:hAnsi="Arial" w:cs="Arial"/>
          <w:sz w:val="24"/>
          <w:szCs w:val="24"/>
        </w:rPr>
        <w:t xml:space="preserve"> </w:t>
      </w:r>
      <w:r w:rsidR="003A4A20" w:rsidRPr="003A4A20">
        <w:rPr>
          <w:rFonts w:ascii="Arial" w:hAnsi="Arial" w:cs="Arial"/>
          <w:sz w:val="24"/>
          <w:szCs w:val="24"/>
        </w:rPr>
        <w:t>l’étude du mouvement du satellite SOHO autour du Soleil.</w:t>
      </w:r>
    </w:p>
    <w:p w14:paraId="533780CF" w14:textId="77777777" w:rsidR="00682234" w:rsidRDefault="00682234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55EBEF" w14:textId="77777777" w:rsidR="003A4A20" w:rsidRPr="003A4A20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4A20">
        <w:rPr>
          <w:rFonts w:ascii="Arial" w:hAnsi="Arial" w:cs="Arial"/>
          <w:sz w:val="24"/>
          <w:szCs w:val="24"/>
        </w:rPr>
        <w:t>On cherche désormais à comprendre pourquoi, dans le cas de l’étude du mouvement du</w:t>
      </w:r>
      <w:r>
        <w:rPr>
          <w:rFonts w:ascii="Arial" w:hAnsi="Arial" w:cs="Arial"/>
          <w:sz w:val="24"/>
          <w:szCs w:val="24"/>
        </w:rPr>
        <w:t xml:space="preserve"> </w:t>
      </w:r>
      <w:r w:rsidRPr="003A4A20">
        <w:rPr>
          <w:rFonts w:ascii="Arial" w:hAnsi="Arial" w:cs="Arial"/>
          <w:sz w:val="24"/>
          <w:szCs w:val="24"/>
        </w:rPr>
        <w:t>satellite SOHO, la troisième loi de Kepler n’est pas vérifiée.</w:t>
      </w:r>
    </w:p>
    <w:p w14:paraId="66D76F21" w14:textId="77777777" w:rsidR="003A4A20" w:rsidRPr="00975731" w:rsidRDefault="003A4A20" w:rsidP="00975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EF8DF" w14:textId="5B4D80E5" w:rsidR="0070438F" w:rsidRDefault="00975731" w:rsidP="0068223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Q4.</w:t>
      </w:r>
      <w:r>
        <w:rPr>
          <w:rFonts w:ascii="Arial" w:hAnsi="Arial" w:cs="Arial"/>
          <w:sz w:val="24"/>
          <w:szCs w:val="24"/>
        </w:rPr>
        <w:tab/>
      </w:r>
      <w:r w:rsidR="003A4A20" w:rsidRPr="003A4A20">
        <w:rPr>
          <w:rFonts w:ascii="Arial" w:hAnsi="Arial" w:cs="Arial"/>
          <w:sz w:val="24"/>
          <w:szCs w:val="24"/>
        </w:rPr>
        <w:t>Reproduire sur la copie le schéma de la figure 1 ci-dessus et y représenter</w:t>
      </w:r>
      <w:r w:rsidR="003A4A20">
        <w:rPr>
          <w:rFonts w:ascii="Arial" w:hAnsi="Arial" w:cs="Arial"/>
          <w:sz w:val="24"/>
          <w:szCs w:val="24"/>
        </w:rPr>
        <w:t xml:space="preserve"> </w:t>
      </w:r>
      <w:r w:rsidR="003A4A20" w:rsidRPr="003A4A20">
        <w:rPr>
          <w:rFonts w:ascii="Arial" w:hAnsi="Arial" w:cs="Arial"/>
          <w:sz w:val="24"/>
          <w:szCs w:val="24"/>
        </w:rPr>
        <w:t xml:space="preserve">qualitativement les forces gravitationnelles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S/SOHO</m:t>
            </m:r>
          </m:sub>
        </m:sSub>
      </m:oMath>
      <w:r w:rsidR="003A4A20" w:rsidRPr="003A4A20">
        <w:rPr>
          <w:rFonts w:ascii="Arial" w:hAnsi="Arial" w:cs="Arial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T/SOHO</m:t>
            </m:r>
          </m:sub>
        </m:sSub>
      </m:oMath>
      <w:r w:rsidR="00F24EF3">
        <w:rPr>
          <w:rFonts w:ascii="Arial" w:hAnsi="Arial" w:cs="Arial"/>
          <w:sz w:val="24"/>
          <w:szCs w:val="24"/>
        </w:rPr>
        <w:t xml:space="preserve"> </w:t>
      </w:r>
      <w:r w:rsidR="003A4A20" w:rsidRPr="003A4A20">
        <w:rPr>
          <w:rFonts w:ascii="Arial" w:hAnsi="Arial" w:cs="Arial"/>
          <w:sz w:val="24"/>
          <w:szCs w:val="24"/>
        </w:rPr>
        <w:t>exercées respectivement par</w:t>
      </w:r>
      <w:r w:rsidR="003A4A20">
        <w:rPr>
          <w:rFonts w:ascii="Arial" w:hAnsi="Arial" w:cs="Arial"/>
          <w:sz w:val="24"/>
          <w:szCs w:val="24"/>
        </w:rPr>
        <w:t xml:space="preserve"> </w:t>
      </w:r>
      <w:r w:rsidR="003A4A20" w:rsidRPr="003A4A20">
        <w:rPr>
          <w:rFonts w:ascii="Arial" w:hAnsi="Arial" w:cs="Arial"/>
          <w:sz w:val="24"/>
          <w:szCs w:val="24"/>
        </w:rPr>
        <w:t>le Soleil sur le satellite et la Terre sur le satellite. Ce tracé se fera sans souci d’échelle.</w:t>
      </w:r>
    </w:p>
    <w:p w14:paraId="09EB6C9A" w14:textId="77777777" w:rsidR="003A4A20" w:rsidRPr="00975731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B1FA95" w14:textId="67BFDE12" w:rsidR="003A4A20" w:rsidRDefault="003A4A20" w:rsidP="003A4A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97573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F24EF3" w:rsidRPr="003A4A20">
        <w:rPr>
          <w:rFonts w:ascii="Arial" w:hAnsi="Arial" w:cs="Arial"/>
          <w:sz w:val="24"/>
          <w:szCs w:val="24"/>
        </w:rPr>
        <w:t xml:space="preserve">Compte tenu de la trajectoire du satellite, déterminer laquelle des deux forces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S/SOHO</m:t>
            </m:r>
          </m:sub>
        </m:sSub>
      </m:oMath>
      <w:r w:rsidR="00F24EF3" w:rsidRPr="003A4A20">
        <w:rPr>
          <w:rFonts w:ascii="Arial" w:hAnsi="Arial" w:cs="Arial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T/SOHO</m:t>
            </m:r>
          </m:sub>
        </m:sSub>
      </m:oMath>
      <w:r w:rsidR="00F24EF3">
        <w:rPr>
          <w:rFonts w:ascii="Arial" w:hAnsi="Arial" w:cs="Arial"/>
          <w:sz w:val="24"/>
          <w:szCs w:val="24"/>
        </w:rPr>
        <w:t xml:space="preserve"> </w:t>
      </w:r>
      <w:r w:rsidR="00F24EF3" w:rsidRPr="003A4A20">
        <w:rPr>
          <w:rFonts w:ascii="Arial" w:hAnsi="Arial" w:cs="Arial"/>
          <w:sz w:val="24"/>
          <w:szCs w:val="24"/>
        </w:rPr>
        <w:t>est la plus intense. Justifier précisément la réponse.</w:t>
      </w:r>
    </w:p>
    <w:p w14:paraId="71E6E72A" w14:textId="77777777" w:rsidR="003A4A20" w:rsidRPr="00975731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3F2993" w14:textId="049022B2" w:rsidR="003A4A20" w:rsidRPr="00975731" w:rsidRDefault="003A4A20" w:rsidP="003A4A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97573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F24EF3" w:rsidRPr="003A4A20">
        <w:rPr>
          <w:rFonts w:ascii="Arial" w:hAnsi="Arial" w:cs="Arial"/>
          <w:sz w:val="24"/>
          <w:szCs w:val="24"/>
        </w:rPr>
        <w:t>Déterminer la valeur du rapport</w:t>
      </w:r>
      <w:r w:rsidR="00F24EF3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d>
              <m:dPr>
                <m:begChr m:val="‖"/>
                <m:endChr m:val="‖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S/SOHO</m:t>
                    </m:r>
                  </m:sub>
                </m:sSub>
              </m:e>
            </m:d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T/SOHO</m:t>
                    </m:r>
                  </m:sub>
                </m:sSub>
              </m:e>
            </m:d>
          </m:den>
        </m:f>
      </m:oMath>
      <w:r w:rsidR="00F24EF3">
        <w:rPr>
          <w:rFonts w:ascii="Arial" w:hAnsi="Arial" w:cs="Arial"/>
          <w:sz w:val="24"/>
          <w:szCs w:val="24"/>
        </w:rPr>
        <w:t>.</w:t>
      </w:r>
      <w:r w:rsidR="00F24EF3" w:rsidRPr="00F24EF3">
        <w:rPr>
          <w:rFonts w:ascii="Arial" w:hAnsi="Arial" w:cs="Arial"/>
          <w:sz w:val="24"/>
          <w:szCs w:val="24"/>
        </w:rPr>
        <w:t xml:space="preserve"> </w:t>
      </w:r>
      <w:r w:rsidR="00F24EF3" w:rsidRPr="003A4A20">
        <w:rPr>
          <w:rFonts w:ascii="Arial" w:hAnsi="Arial" w:cs="Arial"/>
          <w:sz w:val="24"/>
          <w:szCs w:val="24"/>
        </w:rPr>
        <w:t>Commenter.</w:t>
      </w:r>
    </w:p>
    <w:p w14:paraId="0C2AB4DD" w14:textId="77777777" w:rsidR="003A4A20" w:rsidRPr="00975731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692833" w14:textId="41AE9C6B" w:rsidR="003A4A20" w:rsidRDefault="003A4A20" w:rsidP="003A4A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97573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F24EF3" w:rsidRPr="003A4A20">
        <w:rPr>
          <w:rFonts w:ascii="Arial" w:hAnsi="Arial" w:cs="Arial"/>
          <w:sz w:val="24"/>
          <w:szCs w:val="24"/>
        </w:rPr>
        <w:t>Proposer une explication qualitative au fait que la troisième loi de Kepler soit valable</w:t>
      </w:r>
      <w:r w:rsidR="00F24EF3">
        <w:rPr>
          <w:rFonts w:ascii="Arial" w:hAnsi="Arial" w:cs="Arial"/>
          <w:sz w:val="24"/>
          <w:szCs w:val="24"/>
        </w:rPr>
        <w:t xml:space="preserve"> </w:t>
      </w:r>
      <w:r w:rsidR="00F24EF3" w:rsidRPr="003A4A20">
        <w:rPr>
          <w:rFonts w:ascii="Arial" w:hAnsi="Arial" w:cs="Arial"/>
          <w:sz w:val="24"/>
          <w:szCs w:val="24"/>
        </w:rPr>
        <w:t>dans le cas de l’étude du mouvement des planètes du Système solaire, mais pas dans le</w:t>
      </w:r>
      <w:r w:rsidR="00F24EF3">
        <w:rPr>
          <w:rFonts w:ascii="Arial" w:hAnsi="Arial" w:cs="Arial"/>
          <w:sz w:val="24"/>
          <w:szCs w:val="24"/>
        </w:rPr>
        <w:t xml:space="preserve"> </w:t>
      </w:r>
      <w:r w:rsidR="00F24EF3" w:rsidRPr="003A4A20">
        <w:rPr>
          <w:rFonts w:ascii="Arial" w:hAnsi="Arial" w:cs="Arial"/>
          <w:sz w:val="24"/>
          <w:szCs w:val="24"/>
        </w:rPr>
        <w:t>cas de l’étude du mouvement du satellite SOHO autour du Soleil.</w:t>
      </w:r>
    </w:p>
    <w:p w14:paraId="263802EC" w14:textId="77777777" w:rsidR="003A4A20" w:rsidRPr="00975731" w:rsidRDefault="003A4A20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D4DBC5" w14:textId="72173C37" w:rsidR="003A4A20" w:rsidRDefault="003A4A20" w:rsidP="003A4A2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5731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975731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F24EF3" w:rsidRPr="003A4A20">
        <w:rPr>
          <w:rFonts w:ascii="Arial" w:hAnsi="Arial" w:cs="Arial"/>
          <w:sz w:val="24"/>
          <w:szCs w:val="24"/>
        </w:rPr>
        <w:t>Justifier de l’intérêt de placer le satellite SOHO à cet endroit particulier du système</w:t>
      </w:r>
      <w:r w:rsidR="00F24EF3">
        <w:rPr>
          <w:rFonts w:ascii="Arial" w:hAnsi="Arial" w:cs="Arial"/>
          <w:sz w:val="24"/>
          <w:szCs w:val="24"/>
        </w:rPr>
        <w:t xml:space="preserve"> </w:t>
      </w:r>
      <w:r w:rsidR="00F24EF3" w:rsidRPr="003A4A20">
        <w:rPr>
          <w:rFonts w:ascii="Arial" w:hAnsi="Arial" w:cs="Arial"/>
          <w:sz w:val="24"/>
          <w:szCs w:val="24"/>
        </w:rPr>
        <w:t>Terre-Soleil.</w:t>
      </w:r>
    </w:p>
    <w:p w14:paraId="7A6DE4DA" w14:textId="7FD84284" w:rsidR="00107A43" w:rsidRDefault="00107A43" w:rsidP="003A4A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07A43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5EA9"/>
    <w:multiLevelType w:val="hybridMultilevel"/>
    <w:tmpl w:val="71E4AEAC"/>
    <w:lvl w:ilvl="0" w:tplc="14B6C6D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2298"/>
    <w:multiLevelType w:val="hybridMultilevel"/>
    <w:tmpl w:val="8FC86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43E6F"/>
    <w:multiLevelType w:val="hybridMultilevel"/>
    <w:tmpl w:val="DE64418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5"/>
  </w:num>
  <w:num w:numId="2" w16cid:durableId="147598150">
    <w:abstractNumId w:val="26"/>
  </w:num>
  <w:num w:numId="3" w16cid:durableId="1043673191">
    <w:abstractNumId w:val="4"/>
  </w:num>
  <w:num w:numId="4" w16cid:durableId="1554997379">
    <w:abstractNumId w:val="12"/>
  </w:num>
  <w:num w:numId="5" w16cid:durableId="1774783699">
    <w:abstractNumId w:val="19"/>
  </w:num>
  <w:num w:numId="6" w16cid:durableId="1209610847">
    <w:abstractNumId w:val="7"/>
  </w:num>
  <w:num w:numId="7" w16cid:durableId="1069693144">
    <w:abstractNumId w:val="24"/>
  </w:num>
  <w:num w:numId="8" w16cid:durableId="2051689700">
    <w:abstractNumId w:val="23"/>
  </w:num>
  <w:num w:numId="9" w16cid:durableId="216749121">
    <w:abstractNumId w:val="1"/>
  </w:num>
  <w:num w:numId="10" w16cid:durableId="745884451">
    <w:abstractNumId w:val="22"/>
  </w:num>
  <w:num w:numId="11" w16cid:durableId="1463964506">
    <w:abstractNumId w:val="28"/>
  </w:num>
  <w:num w:numId="12" w16cid:durableId="1430850099">
    <w:abstractNumId w:val="2"/>
  </w:num>
  <w:num w:numId="13" w16cid:durableId="220554775">
    <w:abstractNumId w:val="18"/>
  </w:num>
  <w:num w:numId="14" w16cid:durableId="363479020">
    <w:abstractNumId w:val="0"/>
  </w:num>
  <w:num w:numId="15" w16cid:durableId="2015108701">
    <w:abstractNumId w:val="8"/>
  </w:num>
  <w:num w:numId="16" w16cid:durableId="166361213">
    <w:abstractNumId w:val="9"/>
  </w:num>
  <w:num w:numId="17" w16cid:durableId="1337030129">
    <w:abstractNumId w:val="5"/>
  </w:num>
  <w:num w:numId="18" w16cid:durableId="1288773730">
    <w:abstractNumId w:val="21"/>
  </w:num>
  <w:num w:numId="19" w16cid:durableId="1110125383">
    <w:abstractNumId w:val="11"/>
  </w:num>
  <w:num w:numId="20" w16cid:durableId="1853911922">
    <w:abstractNumId w:val="16"/>
  </w:num>
  <w:num w:numId="21" w16cid:durableId="632447056">
    <w:abstractNumId w:val="10"/>
  </w:num>
  <w:num w:numId="22" w16cid:durableId="343560615">
    <w:abstractNumId w:val="17"/>
  </w:num>
  <w:num w:numId="23" w16cid:durableId="717507297">
    <w:abstractNumId w:val="14"/>
  </w:num>
  <w:num w:numId="24" w16cid:durableId="1468930140">
    <w:abstractNumId w:val="20"/>
  </w:num>
  <w:num w:numId="25" w16cid:durableId="1853181516">
    <w:abstractNumId w:val="3"/>
  </w:num>
  <w:num w:numId="26" w16cid:durableId="864906973">
    <w:abstractNumId w:val="15"/>
  </w:num>
  <w:num w:numId="27" w16cid:durableId="342246093">
    <w:abstractNumId w:val="27"/>
  </w:num>
  <w:num w:numId="28" w16cid:durableId="1037044963">
    <w:abstractNumId w:val="6"/>
  </w:num>
  <w:num w:numId="29" w16cid:durableId="4961130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540A"/>
    <w:rsid w:val="000D6EDC"/>
    <w:rsid w:val="000F5AD2"/>
    <w:rsid w:val="00107A43"/>
    <w:rsid w:val="0012798E"/>
    <w:rsid w:val="0014090A"/>
    <w:rsid w:val="00142394"/>
    <w:rsid w:val="0014723E"/>
    <w:rsid w:val="001A533E"/>
    <w:rsid w:val="001E7045"/>
    <w:rsid w:val="00215467"/>
    <w:rsid w:val="00222ABC"/>
    <w:rsid w:val="002254E7"/>
    <w:rsid w:val="00233A95"/>
    <w:rsid w:val="00234D33"/>
    <w:rsid w:val="0026164E"/>
    <w:rsid w:val="002B0D98"/>
    <w:rsid w:val="002C27A0"/>
    <w:rsid w:val="002F5D46"/>
    <w:rsid w:val="00371118"/>
    <w:rsid w:val="00374118"/>
    <w:rsid w:val="00387A6D"/>
    <w:rsid w:val="003A4A20"/>
    <w:rsid w:val="003D41E2"/>
    <w:rsid w:val="004032A9"/>
    <w:rsid w:val="00434711"/>
    <w:rsid w:val="0045530D"/>
    <w:rsid w:val="004640CD"/>
    <w:rsid w:val="00464EFD"/>
    <w:rsid w:val="004B3ADE"/>
    <w:rsid w:val="004C71DB"/>
    <w:rsid w:val="004D2C1F"/>
    <w:rsid w:val="00524858"/>
    <w:rsid w:val="00557D7D"/>
    <w:rsid w:val="0056432E"/>
    <w:rsid w:val="005847DE"/>
    <w:rsid w:val="0058719A"/>
    <w:rsid w:val="005B0CDD"/>
    <w:rsid w:val="005D08A3"/>
    <w:rsid w:val="005F3CE7"/>
    <w:rsid w:val="00603DC8"/>
    <w:rsid w:val="00603F7B"/>
    <w:rsid w:val="00625CB6"/>
    <w:rsid w:val="00675FAC"/>
    <w:rsid w:val="00682234"/>
    <w:rsid w:val="006D1F2D"/>
    <w:rsid w:val="006D218C"/>
    <w:rsid w:val="0070438F"/>
    <w:rsid w:val="00733946"/>
    <w:rsid w:val="00772069"/>
    <w:rsid w:val="00810E4F"/>
    <w:rsid w:val="0087301A"/>
    <w:rsid w:val="008F1CC1"/>
    <w:rsid w:val="009271C2"/>
    <w:rsid w:val="00974E49"/>
    <w:rsid w:val="00975731"/>
    <w:rsid w:val="009A2769"/>
    <w:rsid w:val="009B253E"/>
    <w:rsid w:val="009C65EF"/>
    <w:rsid w:val="009E181B"/>
    <w:rsid w:val="009E4964"/>
    <w:rsid w:val="00A86B99"/>
    <w:rsid w:val="00AC0230"/>
    <w:rsid w:val="00AE2D23"/>
    <w:rsid w:val="00B003CC"/>
    <w:rsid w:val="00B01CD2"/>
    <w:rsid w:val="00B158CD"/>
    <w:rsid w:val="00B46774"/>
    <w:rsid w:val="00B473C0"/>
    <w:rsid w:val="00B9156F"/>
    <w:rsid w:val="00BE35F9"/>
    <w:rsid w:val="00BE7836"/>
    <w:rsid w:val="00C045DE"/>
    <w:rsid w:val="00C16116"/>
    <w:rsid w:val="00C507C4"/>
    <w:rsid w:val="00C73CD9"/>
    <w:rsid w:val="00CD6C6A"/>
    <w:rsid w:val="00DA2CE7"/>
    <w:rsid w:val="00E01EB7"/>
    <w:rsid w:val="00E1509D"/>
    <w:rsid w:val="00EB63DF"/>
    <w:rsid w:val="00F0583B"/>
    <w:rsid w:val="00F150BB"/>
    <w:rsid w:val="00F15380"/>
    <w:rsid w:val="00F24EF3"/>
    <w:rsid w:val="00F3482C"/>
    <w:rsid w:val="00FE33A1"/>
    <w:rsid w:val="00FE36BB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abolyce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36</cp:revision>
  <dcterms:created xsi:type="dcterms:W3CDTF">2024-03-24T14:23:00Z</dcterms:created>
  <dcterms:modified xsi:type="dcterms:W3CDTF">2025-09-04T12:25:00Z</dcterms:modified>
</cp:coreProperties>
</file>