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2820B822" w:rsidR="00040449" w:rsidRDefault="001E7045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Septembre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8762C4">
        <w:rPr>
          <w:rFonts w:ascii="Arial" w:hAnsi="Arial" w:cs="Arial"/>
          <w:b/>
          <w:bCs/>
          <w:sz w:val="24"/>
          <w:szCs w:val="24"/>
        </w:rPr>
        <w:t>4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 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8762C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8E52DA" w:rsidRPr="00FD3758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8E52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7C91633C" w:rsidR="00EB63DF" w:rsidRPr="00EB63DF" w:rsidRDefault="00EB63DF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DC5359">
        <w:rPr>
          <w:rFonts w:ascii="Arial" w:hAnsi="Arial" w:cs="Arial"/>
          <w:b/>
          <w:bCs/>
          <w:sz w:val="24"/>
          <w:szCs w:val="24"/>
        </w:rPr>
        <w:t>2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8E52DA">
        <w:rPr>
          <w:rFonts w:ascii="Arial" w:hAnsi="Arial" w:cs="Arial"/>
          <w:b/>
          <w:bCs/>
          <w:caps/>
          <w:sz w:val="24"/>
          <w:szCs w:val="24"/>
        </w:rPr>
        <w:t>La découverte de Neptune</w:t>
      </w:r>
      <w:r w:rsidR="008E52DA"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DC5359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1B1A6D95" w:rsidR="00EB63DF" w:rsidRPr="002C27A0" w:rsidRDefault="00EB63DF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469E20F" w14:textId="25E0CE12" w:rsidR="00107A43" w:rsidRPr="0007152B" w:rsidRDefault="00107A43" w:rsidP="005171C7">
      <w:pPr>
        <w:spacing w:after="0" w:line="240" w:lineRule="auto"/>
        <w:jc w:val="both"/>
        <w:rPr>
          <w:rFonts w:ascii="Arial" w:hAnsi="Arial" w:cs="Arial"/>
        </w:rPr>
      </w:pPr>
    </w:p>
    <w:p w14:paraId="6B1F8FCC" w14:textId="77777777" w:rsidR="00DC5359" w:rsidRPr="00A04809" w:rsidRDefault="00DC5359" w:rsidP="00DC5359">
      <w:pPr>
        <w:spacing w:after="0" w:line="240" w:lineRule="auto"/>
        <w:jc w:val="both"/>
        <w:rPr>
          <w:rFonts w:ascii="Arial" w:hAnsi="Arial" w:cs="Arial"/>
          <w:noProof/>
          <w:spacing w:val="-4"/>
        </w:rPr>
      </w:pPr>
      <w:r w:rsidRPr="00A04809">
        <w:rPr>
          <w:rFonts w:ascii="Arial" w:hAnsi="Arial" w:cs="Arial"/>
          <w:noProof/>
          <w:spacing w:val="-4"/>
        </w:rPr>
        <w:t>Suite à la découverte de la planète Uranus en 1781 et à l’étude de sa trajectoire, certains astronomes supposèrent l’existence d’une autre planète qui influencerait son mouvement. En 1846, le français Urbain Le Verrier parvint à proposer, par le calcul, des caractéristiques de cette nouvelle planète. Grâce aux indications de Le Verrier et à l’aide de la lunette astronomique de l’observatoire de Berlin, l’astronome Johann Galle repéra dès ses premières nuits d’observation le nouvel astre qui porte depuis le nom de Neptune.</w:t>
      </w:r>
    </w:p>
    <w:p w14:paraId="34DC7102" w14:textId="77777777" w:rsidR="00DC5359" w:rsidRPr="00DC5359" w:rsidRDefault="00DC5359" w:rsidP="00DC5359">
      <w:pPr>
        <w:spacing w:after="0" w:line="240" w:lineRule="auto"/>
        <w:jc w:val="both"/>
        <w:rPr>
          <w:rFonts w:ascii="Arial" w:hAnsi="Arial" w:cs="Arial"/>
          <w:noProof/>
        </w:rPr>
      </w:pPr>
      <w:r w:rsidRPr="00DC5359">
        <w:rPr>
          <w:rFonts w:ascii="Arial" w:hAnsi="Arial" w:cs="Arial"/>
          <w:noProof/>
        </w:rPr>
        <w:t>Le but de cet exercice est d’analyser certaines prévisions de Le Verrier puis d’étudier l’observation de Neptune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avec la lunette astronomique de l’observatoire de Berlin.</w:t>
      </w:r>
    </w:p>
    <w:p w14:paraId="28120EF2" w14:textId="7D0725CA" w:rsidR="00BC66FE" w:rsidRPr="0007152B" w:rsidRDefault="00BC66FE" w:rsidP="005171C7">
      <w:pPr>
        <w:spacing w:after="0" w:line="240" w:lineRule="auto"/>
        <w:jc w:val="both"/>
        <w:rPr>
          <w:rFonts w:ascii="Arial" w:hAnsi="Arial" w:cs="Arial"/>
        </w:rPr>
      </w:pPr>
    </w:p>
    <w:p w14:paraId="7376EA72" w14:textId="77777777" w:rsidR="00DC5359" w:rsidRPr="00DC5359" w:rsidRDefault="00DC5359" w:rsidP="00DC5359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DC5359">
        <w:rPr>
          <w:rFonts w:ascii="Arial" w:hAnsi="Arial" w:cs="Arial"/>
          <w:b/>
          <w:bCs/>
          <w:noProof/>
        </w:rPr>
        <w:t>1. Les caractéristiques de Neptune selon les prévisions de Le Verrier</w:t>
      </w:r>
    </w:p>
    <w:p w14:paraId="7ED8B290" w14:textId="11E84972" w:rsidR="00BC66FE" w:rsidRPr="0007152B" w:rsidRDefault="00BC66FE" w:rsidP="005171C7">
      <w:pPr>
        <w:spacing w:after="0" w:line="240" w:lineRule="auto"/>
        <w:jc w:val="both"/>
        <w:rPr>
          <w:rFonts w:ascii="Arial" w:hAnsi="Arial" w:cs="Arial"/>
        </w:rPr>
      </w:pPr>
    </w:p>
    <w:p w14:paraId="4EDF2BB1" w14:textId="77777777" w:rsidR="00E654E8" w:rsidRPr="0007152B" w:rsidRDefault="00E654E8" w:rsidP="005171C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7152B">
        <w:rPr>
          <w:rFonts w:ascii="Arial" w:hAnsi="Arial" w:cs="Arial"/>
          <w:b/>
          <w:bCs/>
        </w:rPr>
        <w:t>Données :</w:t>
      </w:r>
    </w:p>
    <w:p w14:paraId="57579EF1" w14:textId="668082B3" w:rsidR="00E654E8" w:rsidRDefault="00A04809" w:rsidP="00B223BC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C5359">
        <w:rPr>
          <w:rFonts w:ascii="Arial" w:hAnsi="Arial" w:cs="Arial"/>
          <w:noProof/>
        </w:rPr>
        <w:t>conversion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d’une</w:t>
      </w:r>
      <w:r>
        <w:rPr>
          <w:rFonts w:ascii="Arial" w:hAnsi="Arial" w:cs="Arial"/>
          <w:noProof/>
        </w:rPr>
        <w:t xml:space="preserve"> d</w:t>
      </w:r>
      <w:r w:rsidRPr="00DC5359">
        <w:rPr>
          <w:rFonts w:ascii="Arial" w:hAnsi="Arial" w:cs="Arial"/>
          <w:noProof/>
        </w:rPr>
        <w:t>istance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exprimée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en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mètre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(m)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en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une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distance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exprimée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en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unité astronomique (UA)</w:t>
      </w:r>
      <w:r>
        <w:rPr>
          <w:rFonts w:ascii="Arial" w:hAnsi="Arial" w:cs="Arial"/>
          <w:noProof/>
        </w:rPr>
        <w:t> :</w:t>
      </w:r>
      <w:r w:rsidRPr="00DC5359">
        <w:rPr>
          <w:rFonts w:ascii="Arial" w:hAnsi="Arial" w:cs="Arial"/>
          <w:noProof/>
        </w:rPr>
        <w:t xml:space="preserve"> 1 UA = 1,50×10</w:t>
      </w:r>
      <w:r w:rsidRPr="00DC5359">
        <w:rPr>
          <w:rFonts w:ascii="Arial" w:hAnsi="Arial" w:cs="Arial"/>
          <w:noProof/>
          <w:vertAlign w:val="superscript"/>
        </w:rPr>
        <w:t>11</w:t>
      </w:r>
      <w:r w:rsidRPr="00DC5359">
        <w:rPr>
          <w:rFonts w:ascii="Arial" w:hAnsi="Arial" w:cs="Arial"/>
          <w:noProof/>
        </w:rPr>
        <w:t xml:space="preserve"> m</w:t>
      </w:r>
      <w:r>
        <w:rPr>
          <w:rFonts w:ascii="Arial" w:hAnsi="Arial" w:cs="Arial"/>
          <w:noProof/>
        </w:rPr>
        <w:t> ;</w:t>
      </w:r>
    </w:p>
    <w:p w14:paraId="377AE7BD" w14:textId="0B6EE34D" w:rsidR="00A04809" w:rsidRDefault="00A04809" w:rsidP="00B223BC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C5359">
        <w:rPr>
          <w:rFonts w:ascii="Arial" w:hAnsi="Arial" w:cs="Arial"/>
          <w:noProof/>
        </w:rPr>
        <w:t>valeurs de référence actuellement admises pour quelques paramètres planétaires</w:t>
      </w:r>
      <w:r>
        <w:rPr>
          <w:rFonts w:ascii="Arial" w:hAnsi="Arial" w:cs="Arial"/>
          <w:noProof/>
        </w:rPr>
        <w:t> :</w:t>
      </w:r>
    </w:p>
    <w:p w14:paraId="166CBD90" w14:textId="77777777" w:rsidR="00A04809" w:rsidRPr="00A04809" w:rsidRDefault="00A04809" w:rsidP="00B223BC">
      <w:pPr>
        <w:pStyle w:val="Paragraphedeliste"/>
        <w:numPr>
          <w:ilvl w:val="0"/>
          <w:numId w:val="35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noProof/>
        </w:rPr>
      </w:pPr>
      <w:r w:rsidRPr="00A04809">
        <w:rPr>
          <w:rFonts w:ascii="Arial" w:hAnsi="Arial" w:cs="Arial"/>
          <w:noProof/>
        </w:rPr>
        <w:t>demi-grand axe l’orbite de la planète Uranus : a</w:t>
      </w:r>
      <w:r w:rsidRPr="00A04809">
        <w:rPr>
          <w:rFonts w:ascii="Arial" w:hAnsi="Arial" w:cs="Arial"/>
          <w:noProof/>
          <w:vertAlign w:val="subscript"/>
        </w:rPr>
        <w:t>Réf U</w:t>
      </w:r>
      <w:r w:rsidRPr="00A04809">
        <w:rPr>
          <w:rFonts w:ascii="Arial" w:hAnsi="Arial" w:cs="Arial"/>
          <w:noProof/>
        </w:rPr>
        <w:t xml:space="preserve"> = 19,2 UA ;</w:t>
      </w:r>
    </w:p>
    <w:p w14:paraId="64B0EFBD" w14:textId="77777777" w:rsidR="00A04809" w:rsidRPr="00A04809" w:rsidRDefault="00A04809" w:rsidP="00B223BC">
      <w:pPr>
        <w:pStyle w:val="Paragraphedeliste"/>
        <w:numPr>
          <w:ilvl w:val="0"/>
          <w:numId w:val="35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noProof/>
        </w:rPr>
      </w:pPr>
      <w:r w:rsidRPr="00A04809">
        <w:rPr>
          <w:rFonts w:ascii="Arial" w:hAnsi="Arial" w:cs="Arial"/>
          <w:noProof/>
        </w:rPr>
        <w:t>période de révolution de la planète Uranus autour du Soleil : T</w:t>
      </w:r>
      <w:r w:rsidRPr="00A04809">
        <w:rPr>
          <w:rFonts w:ascii="Arial" w:hAnsi="Arial" w:cs="Arial"/>
          <w:noProof/>
          <w:vertAlign w:val="subscript"/>
        </w:rPr>
        <w:t>Réf U</w:t>
      </w:r>
      <w:r w:rsidRPr="00A04809">
        <w:rPr>
          <w:rFonts w:ascii="Arial" w:hAnsi="Arial" w:cs="Arial"/>
          <w:noProof/>
        </w:rPr>
        <w:t xml:space="preserve"> = 84,1 ans ;</w:t>
      </w:r>
    </w:p>
    <w:p w14:paraId="72EA08DD" w14:textId="77777777" w:rsidR="00A04809" w:rsidRPr="00A04809" w:rsidRDefault="00A04809" w:rsidP="00B223BC">
      <w:pPr>
        <w:pStyle w:val="Paragraphedeliste"/>
        <w:numPr>
          <w:ilvl w:val="0"/>
          <w:numId w:val="35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noProof/>
        </w:rPr>
      </w:pPr>
      <w:r w:rsidRPr="00A04809">
        <w:rPr>
          <w:rFonts w:ascii="Arial" w:hAnsi="Arial" w:cs="Arial"/>
          <w:noProof/>
        </w:rPr>
        <w:t>période de révolution de la planète Neptune autour du Soleil : T</w:t>
      </w:r>
      <w:r w:rsidRPr="00A04809">
        <w:rPr>
          <w:rFonts w:ascii="Arial" w:hAnsi="Arial" w:cs="Arial"/>
          <w:noProof/>
          <w:vertAlign w:val="subscript"/>
        </w:rPr>
        <w:t>Réf N</w:t>
      </w:r>
      <w:r w:rsidRPr="00A04809">
        <w:rPr>
          <w:rFonts w:ascii="Arial" w:hAnsi="Arial" w:cs="Arial"/>
          <w:noProof/>
        </w:rPr>
        <w:t xml:space="preserve"> = 165 ans ;</w:t>
      </w:r>
    </w:p>
    <w:p w14:paraId="423C7EF5" w14:textId="1F610E0F" w:rsidR="00A04809" w:rsidRDefault="00A04809" w:rsidP="00B223BC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C5359">
        <w:rPr>
          <w:rFonts w:ascii="Arial" w:hAnsi="Arial" w:cs="Arial"/>
          <w:noProof/>
        </w:rPr>
        <w:t>la planète Neptune est plus éloignée du Soleil que la planète Uranus</w:t>
      </w:r>
      <w:r>
        <w:rPr>
          <w:rFonts w:ascii="Arial" w:hAnsi="Arial" w:cs="Arial"/>
          <w:noProof/>
        </w:rPr>
        <w:t> ;</w:t>
      </w:r>
    </w:p>
    <w:p w14:paraId="665603C6" w14:textId="42727B88" w:rsidR="00A04809" w:rsidRPr="0007152B" w:rsidRDefault="00A04809" w:rsidP="00B223BC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C5359">
        <w:rPr>
          <w:rFonts w:ascii="Arial" w:hAnsi="Arial" w:cs="Arial"/>
          <w:noProof/>
        </w:rPr>
        <w:t>pour discuter de l’accord du résultat d’une mesure avec une valeur de référence, on peut utiliser le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quotient</w:t>
      </w:r>
      <w:r>
        <w:rPr>
          <w:rFonts w:ascii="Arial" w:hAnsi="Arial" w:cs="Arial"/>
          <w:noProof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/>
                <w:noProof/>
                <w:sz w:val="24"/>
                <w:szCs w:val="24"/>
              </w:rPr>
              <m:t xml:space="preserve">| x </m:t>
            </m:r>
            <m:r>
              <w:rPr>
                <w:rFonts w:ascii="Cambria Math" w:hAnsi="Cambria Math" w:cs="Arial"/>
                <w:noProof/>
                <w:sz w:val="24"/>
                <w:szCs w:val="24"/>
              </w:rPr>
              <m:t>-</m:t>
            </m:r>
            <m:r>
              <m:rPr>
                <m:nor/>
              </m:rPr>
              <w:rPr>
                <w:rFonts w:ascii="Arial" w:hAnsi="Arial" w:cs="Arial"/>
                <w:i/>
                <w:noProof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noProof/>
                    <w:sz w:val="24"/>
                    <w:szCs w:val="24"/>
                  </w:rPr>
                  <m:t>x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noProof/>
                    <w:sz w:val="24"/>
                    <w:szCs w:val="24"/>
                  </w:rPr>
                  <m:t>ref</m:t>
                </m:r>
              </m:sub>
            </m:sSub>
            <m:r>
              <m:rPr>
                <m:nor/>
              </m:rPr>
              <w:rPr>
                <w:rFonts w:ascii="Arial" w:hAnsi="Arial" w:cs="Arial"/>
                <w:i/>
                <w:noProof/>
                <w:sz w:val="24"/>
                <w:szCs w:val="24"/>
              </w:rPr>
              <m:t xml:space="preserve"> |</m:t>
            </m:r>
          </m:num>
          <m:den>
            <m:r>
              <m:rPr>
                <m:nor/>
              </m:rPr>
              <w:rPr>
                <w:rFonts w:ascii="Arial" w:hAnsi="Arial" w:cs="Arial"/>
                <w:i/>
                <w:noProof/>
                <w:sz w:val="24"/>
                <w:szCs w:val="24"/>
              </w:rPr>
              <m:t xml:space="preserve">u(x) </m:t>
            </m:r>
          </m:den>
        </m:f>
      </m:oMath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 xml:space="preserve">avec </w:t>
      </w:r>
      <w:r w:rsidRPr="00A04809">
        <w:rPr>
          <w:rFonts w:ascii="Arial" w:hAnsi="Arial" w:cs="Arial"/>
          <w:i/>
          <w:iCs/>
          <w:noProof/>
        </w:rPr>
        <w:t>x</w:t>
      </w:r>
      <w:r w:rsidRPr="00DC5359">
        <w:rPr>
          <w:rFonts w:ascii="Arial" w:hAnsi="Arial" w:cs="Arial"/>
          <w:noProof/>
        </w:rPr>
        <w:t xml:space="preserve"> la valeur mesurée, </w:t>
      </w:r>
      <w:r w:rsidRPr="00A04809">
        <w:rPr>
          <w:rFonts w:ascii="Arial" w:hAnsi="Arial" w:cs="Arial"/>
          <w:i/>
          <w:iCs/>
          <w:noProof/>
        </w:rPr>
        <w:t>x</w:t>
      </w:r>
      <w:r w:rsidRPr="00A04809">
        <w:rPr>
          <w:rFonts w:ascii="Arial" w:hAnsi="Arial" w:cs="Arial"/>
          <w:noProof/>
          <w:vertAlign w:val="subscript"/>
        </w:rPr>
        <w:t>ref</w:t>
      </w:r>
      <w:r w:rsidRPr="00DC5359">
        <w:rPr>
          <w:rFonts w:ascii="Arial" w:hAnsi="Arial" w:cs="Arial"/>
          <w:noProof/>
        </w:rPr>
        <w:t xml:space="preserve"> la valeur de référence et u(</w:t>
      </w:r>
      <w:r w:rsidRPr="00A04809">
        <w:rPr>
          <w:rFonts w:ascii="Arial" w:hAnsi="Arial" w:cs="Arial"/>
          <w:i/>
          <w:iCs/>
          <w:noProof/>
        </w:rPr>
        <w:t>x</w:t>
      </w:r>
      <w:r w:rsidRPr="00DC5359">
        <w:rPr>
          <w:rFonts w:ascii="Arial" w:hAnsi="Arial" w:cs="Arial"/>
          <w:noProof/>
        </w:rPr>
        <w:t>) l’incertitude-type associée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 w:hint="eastAsia"/>
          <w:noProof/>
        </w:rPr>
        <w:t>à</w:t>
      </w:r>
      <w:r w:rsidRPr="00DC5359">
        <w:rPr>
          <w:rFonts w:ascii="Arial" w:hAnsi="Arial" w:cs="Arial"/>
          <w:noProof/>
        </w:rPr>
        <w:t xml:space="preserve"> la valeur mesurée </w:t>
      </w:r>
      <w:r w:rsidRPr="00A04809">
        <w:rPr>
          <w:rFonts w:ascii="Arial" w:hAnsi="Arial" w:cs="Arial"/>
          <w:i/>
          <w:iCs/>
          <w:noProof/>
        </w:rPr>
        <w:t>x</w:t>
      </w:r>
      <w:r w:rsidRPr="00DC5359">
        <w:rPr>
          <w:rFonts w:ascii="Arial" w:hAnsi="Arial" w:cs="Arial"/>
          <w:noProof/>
        </w:rPr>
        <w:t>.</w:t>
      </w:r>
    </w:p>
    <w:p w14:paraId="68066711" w14:textId="77777777" w:rsidR="00DC5359" w:rsidRDefault="00DC5359" w:rsidP="00DC5359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8F193B8" w14:textId="77777777" w:rsidR="00B223BC" w:rsidRPr="00DC5359" w:rsidRDefault="00B223BC" w:rsidP="00B223BC">
      <w:pPr>
        <w:spacing w:after="0" w:line="240" w:lineRule="auto"/>
        <w:jc w:val="both"/>
        <w:rPr>
          <w:rFonts w:ascii="Arial" w:hAnsi="Arial" w:cs="Arial"/>
          <w:noProof/>
        </w:rPr>
      </w:pPr>
      <w:r w:rsidRPr="00DC5359">
        <w:rPr>
          <w:rFonts w:ascii="Arial" w:hAnsi="Arial" w:cs="Arial"/>
          <w:noProof/>
        </w:rPr>
        <w:t>Sur la figure 1 ci-dessous, ont été représentés l’orbite elliptique d’une planète autour du Soleil ainsi que le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demi-grand axe a de cette orbite.</w:t>
      </w:r>
    </w:p>
    <w:p w14:paraId="26E12D5C" w14:textId="77777777" w:rsidR="00B223BC" w:rsidRDefault="00B223BC" w:rsidP="00DC5359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5708DFA" w14:textId="3F5B11E9" w:rsidR="00B223BC" w:rsidRDefault="00B223BC" w:rsidP="00B223BC">
      <w:pPr>
        <w:spacing w:after="0" w:line="240" w:lineRule="auto"/>
        <w:jc w:val="center"/>
        <w:rPr>
          <w:rFonts w:ascii="Arial" w:hAnsi="Arial" w:cs="Arial"/>
          <w:noProof/>
        </w:rPr>
      </w:pPr>
      <w:r w:rsidRPr="00B223BC">
        <w:rPr>
          <w:rFonts w:ascii="Arial" w:hAnsi="Arial" w:cs="Arial"/>
          <w:noProof/>
        </w:rPr>
        <w:drawing>
          <wp:inline distT="0" distB="0" distL="0" distR="0" wp14:anchorId="23CAFD07" wp14:editId="3441FBDD">
            <wp:extent cx="1938409" cy="1653871"/>
            <wp:effectExtent l="0" t="0" r="5080" b="3810"/>
            <wp:docPr id="1558533842" name="Image 1" descr="Une image contenant cercle, diagramm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33842" name="Image 1" descr="Une image contenant cercle, diagramme, lign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1012" cy="167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317FE" w14:textId="77777777" w:rsidR="00B223BC" w:rsidRDefault="00B223BC" w:rsidP="00B223BC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6C33E551" w14:textId="77777777" w:rsidR="00B223BC" w:rsidRPr="00DC5359" w:rsidRDefault="00B223BC" w:rsidP="00B223BC">
      <w:pPr>
        <w:spacing w:after="0" w:line="240" w:lineRule="auto"/>
        <w:jc w:val="center"/>
        <w:rPr>
          <w:rFonts w:ascii="Arial" w:hAnsi="Arial" w:cs="Arial"/>
          <w:noProof/>
        </w:rPr>
      </w:pPr>
      <w:r w:rsidRPr="00DC5359">
        <w:rPr>
          <w:rFonts w:ascii="Arial" w:hAnsi="Arial" w:cs="Arial"/>
          <w:noProof/>
        </w:rPr>
        <w:t>Figure 1. Orbite elliptique, de demi-grand axe a, d’une planète autour du Soleil</w:t>
      </w:r>
    </w:p>
    <w:p w14:paraId="47544C94" w14:textId="77777777" w:rsidR="00B223BC" w:rsidRDefault="00B223BC" w:rsidP="00DC5359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949BC35" w14:textId="67854FC6" w:rsidR="00DC5359" w:rsidRPr="0007152B" w:rsidRDefault="00DC5359" w:rsidP="00DC535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Q1.</w:t>
      </w:r>
      <w:r w:rsidRPr="0007152B">
        <w:rPr>
          <w:rFonts w:ascii="Arial" w:hAnsi="Arial" w:cs="Arial"/>
        </w:rPr>
        <w:tab/>
      </w:r>
      <w:r w:rsidR="00B223BC" w:rsidRPr="00DC5359">
        <w:rPr>
          <w:rFonts w:ascii="Arial" w:hAnsi="Arial" w:cs="Arial"/>
          <w:noProof/>
        </w:rPr>
        <w:t>Nommer la position particulière occupée par le Soleil pour l’ellipse représentée en figure 1. Préciser le</w:t>
      </w:r>
      <w:r w:rsidR="00B223BC">
        <w:rPr>
          <w:rFonts w:ascii="Arial" w:hAnsi="Arial" w:cs="Arial"/>
          <w:noProof/>
        </w:rPr>
        <w:t xml:space="preserve"> </w:t>
      </w:r>
      <w:r w:rsidR="00B223BC" w:rsidRPr="00DC5359">
        <w:rPr>
          <w:rFonts w:ascii="Arial" w:hAnsi="Arial" w:cs="Arial"/>
          <w:noProof/>
        </w:rPr>
        <w:t>nom de l’astronome connu pour avoir établi ce résultat.</w:t>
      </w:r>
    </w:p>
    <w:p w14:paraId="329C917E" w14:textId="77777777" w:rsidR="00DC5359" w:rsidRDefault="00DC5359" w:rsidP="00DC5359">
      <w:pPr>
        <w:spacing w:after="0" w:line="240" w:lineRule="auto"/>
        <w:jc w:val="both"/>
        <w:rPr>
          <w:rFonts w:ascii="Arial" w:hAnsi="Arial" w:cs="Arial"/>
        </w:rPr>
      </w:pPr>
    </w:p>
    <w:p w14:paraId="165E476F" w14:textId="06EB15CF" w:rsidR="00B223BC" w:rsidRPr="00DC5359" w:rsidRDefault="00B223BC" w:rsidP="00B223BC">
      <w:pPr>
        <w:spacing w:after="0" w:line="240" w:lineRule="auto"/>
        <w:jc w:val="both"/>
        <w:rPr>
          <w:rFonts w:ascii="Arial" w:hAnsi="Arial" w:cs="Arial"/>
          <w:noProof/>
        </w:rPr>
      </w:pPr>
      <w:r w:rsidRPr="00DC5359">
        <w:rPr>
          <w:rFonts w:ascii="Arial" w:hAnsi="Arial" w:cs="Arial"/>
          <w:noProof/>
        </w:rPr>
        <w:t>On peut montrer que pour tous les objets en orbite elliptique autour du Soleil, le rapport</w:t>
      </w:r>
      <w:r w:rsidR="008E52DA">
        <w:rPr>
          <w:rFonts w:ascii="Arial" w:hAnsi="Arial" w:cs="Arial"/>
          <w:noProof/>
        </w:rPr>
        <w:t xml:space="preserve"> </w:t>
      </w:r>
      <w:r w:rsidR="008E52DA" w:rsidRPr="008E52DA">
        <w:rPr>
          <w:rFonts w:ascii="Arial" w:hAnsi="Arial" w:cs="Arial"/>
          <w:noProof/>
          <w:position w:val="-24"/>
        </w:rPr>
        <w:object w:dxaOrig="380" w:dyaOrig="660" w14:anchorId="13E00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.75pt;height:33pt" o:ole="">
            <v:imagedata r:id="rId7" o:title=""/>
          </v:shape>
          <o:OLEObject Type="Embed" ProgID="Equation.DSMT4" ShapeID="_x0000_i1027" DrawAspect="Content" ObjectID="_1819104326" r:id="rId8"/>
        </w:object>
      </w:r>
      <w:r w:rsidR="008E52DA"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 xml:space="preserve"> entre le carré de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 xml:space="preserve">la période de révolution </w:t>
      </w:r>
      <w:r w:rsidRPr="00B223BC">
        <w:rPr>
          <w:rFonts w:ascii="Arial" w:hAnsi="Arial" w:cs="Arial"/>
          <w:i/>
          <w:iCs/>
          <w:noProof/>
        </w:rPr>
        <w:t>T</w:t>
      </w:r>
      <w:r w:rsidRPr="00DC5359">
        <w:rPr>
          <w:rFonts w:ascii="Arial" w:hAnsi="Arial" w:cs="Arial"/>
          <w:noProof/>
        </w:rPr>
        <w:t xml:space="preserve"> et le cube du demi-grand axe </w:t>
      </w:r>
      <w:r w:rsidRPr="00B223BC">
        <w:rPr>
          <w:rFonts w:ascii="Arial" w:hAnsi="Arial" w:cs="Arial"/>
          <w:i/>
          <w:iCs/>
          <w:noProof/>
        </w:rPr>
        <w:t>a</w:t>
      </w:r>
      <w:r w:rsidRPr="00DC5359">
        <w:rPr>
          <w:rFonts w:ascii="Arial" w:hAnsi="Arial" w:cs="Arial"/>
          <w:noProof/>
        </w:rPr>
        <w:t xml:space="preserve"> de l’orbite est le même.</w:t>
      </w:r>
    </w:p>
    <w:p w14:paraId="10712491" w14:textId="77777777" w:rsidR="00B223BC" w:rsidRPr="0007152B" w:rsidRDefault="00B223BC" w:rsidP="00DC5359">
      <w:pPr>
        <w:spacing w:after="0" w:line="240" w:lineRule="auto"/>
        <w:jc w:val="both"/>
        <w:rPr>
          <w:rFonts w:ascii="Arial" w:hAnsi="Arial" w:cs="Arial"/>
        </w:rPr>
      </w:pPr>
    </w:p>
    <w:p w14:paraId="3B865A01" w14:textId="17164027" w:rsidR="00DC5359" w:rsidRPr="00287462" w:rsidRDefault="00DC5359" w:rsidP="00DC535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6"/>
        </w:rPr>
      </w:pPr>
      <w:r w:rsidRPr="00287462">
        <w:rPr>
          <w:rFonts w:ascii="Arial" w:hAnsi="Arial" w:cs="Arial"/>
          <w:b/>
          <w:bCs/>
          <w:spacing w:val="-6"/>
        </w:rPr>
        <w:t>Q2.</w:t>
      </w:r>
      <w:r w:rsidRPr="00287462">
        <w:rPr>
          <w:rFonts w:ascii="Arial" w:hAnsi="Arial" w:cs="Arial"/>
          <w:spacing w:val="-6"/>
        </w:rPr>
        <w:tab/>
      </w:r>
      <w:r w:rsidR="00B223BC" w:rsidRPr="00DC5359">
        <w:rPr>
          <w:rFonts w:ascii="Arial" w:hAnsi="Arial" w:cs="Arial"/>
          <w:noProof/>
        </w:rPr>
        <w:t>Justifier que la période de révolution de Neptune est plus grande que celle d’Uranus.</w:t>
      </w:r>
    </w:p>
    <w:p w14:paraId="0F5E2F47" w14:textId="77777777" w:rsidR="00DC5359" w:rsidRDefault="00DC5359" w:rsidP="00DC5359">
      <w:pPr>
        <w:spacing w:after="0" w:line="240" w:lineRule="auto"/>
        <w:jc w:val="both"/>
        <w:rPr>
          <w:rFonts w:ascii="Arial" w:hAnsi="Arial" w:cs="Arial"/>
        </w:rPr>
      </w:pPr>
    </w:p>
    <w:p w14:paraId="502FAA0E" w14:textId="77777777" w:rsidR="00B223BC" w:rsidRPr="00DC5359" w:rsidRDefault="00B223BC" w:rsidP="00B223BC">
      <w:pPr>
        <w:spacing w:after="0" w:line="240" w:lineRule="auto"/>
        <w:jc w:val="both"/>
        <w:rPr>
          <w:rFonts w:ascii="Arial" w:hAnsi="Arial" w:cs="Arial"/>
          <w:noProof/>
        </w:rPr>
      </w:pPr>
      <w:r w:rsidRPr="00DC5359">
        <w:rPr>
          <w:rFonts w:ascii="Arial" w:hAnsi="Arial" w:cs="Arial"/>
          <w:noProof/>
        </w:rPr>
        <w:t>Dans son mémoire présenté en 1846, Le Verrier indique que, selon ses calculs, Neptune a une orbite elliptique</w:t>
      </w:r>
      <w:r>
        <w:rPr>
          <w:rFonts w:ascii="Arial" w:hAnsi="Arial" w:cs="Arial"/>
          <w:noProof/>
        </w:rPr>
        <w:t xml:space="preserve"> </w:t>
      </w:r>
      <w:r w:rsidRPr="00DC5359">
        <w:rPr>
          <w:rFonts w:ascii="Arial" w:hAnsi="Arial" w:cs="Arial"/>
          <w:noProof/>
        </w:rPr>
        <w:t>de demi-grand axe a</w:t>
      </w:r>
      <w:r w:rsidRPr="00B223BC">
        <w:rPr>
          <w:rFonts w:ascii="Arial" w:hAnsi="Arial" w:cs="Arial"/>
          <w:noProof/>
          <w:vertAlign w:val="subscript"/>
        </w:rPr>
        <w:t>Verrier N</w:t>
      </w:r>
      <w:r w:rsidRPr="00DC5359">
        <w:rPr>
          <w:rFonts w:ascii="Arial" w:hAnsi="Arial" w:cs="Arial"/>
          <w:noProof/>
        </w:rPr>
        <w:t xml:space="preserve"> = 36,2 UA.</w:t>
      </w:r>
    </w:p>
    <w:p w14:paraId="00C618E6" w14:textId="77777777" w:rsidR="00B223BC" w:rsidRPr="00287462" w:rsidRDefault="00B223BC" w:rsidP="00DC5359">
      <w:pPr>
        <w:spacing w:after="0" w:line="240" w:lineRule="auto"/>
        <w:jc w:val="both"/>
        <w:rPr>
          <w:rFonts w:ascii="Arial" w:hAnsi="Arial" w:cs="Arial"/>
        </w:rPr>
      </w:pPr>
    </w:p>
    <w:p w14:paraId="6CC42563" w14:textId="03B04FD3" w:rsidR="003A4A20" w:rsidRPr="0007152B" w:rsidRDefault="00DC5359" w:rsidP="008E52D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Q3.</w:t>
      </w:r>
      <w:r w:rsidRPr="0007152B">
        <w:rPr>
          <w:rFonts w:ascii="Arial" w:hAnsi="Arial" w:cs="Arial"/>
        </w:rPr>
        <w:tab/>
      </w:r>
      <w:r w:rsidR="00B223BC" w:rsidRPr="00DC5359">
        <w:rPr>
          <w:rFonts w:ascii="Arial" w:hAnsi="Arial" w:cs="Arial"/>
          <w:noProof/>
        </w:rPr>
        <w:t xml:space="preserve">Déterminer à l’aide de </w:t>
      </w:r>
      <w:r w:rsidR="00B223BC" w:rsidRPr="00B223BC">
        <w:rPr>
          <w:rFonts w:ascii="Arial" w:hAnsi="Arial" w:cs="Arial"/>
          <w:i/>
          <w:iCs/>
          <w:noProof/>
        </w:rPr>
        <w:t>a</w:t>
      </w:r>
      <w:r w:rsidR="00B223BC" w:rsidRPr="00B223BC">
        <w:rPr>
          <w:rFonts w:ascii="Arial" w:hAnsi="Arial" w:cs="Arial"/>
          <w:noProof/>
          <w:vertAlign w:val="subscript"/>
        </w:rPr>
        <w:t>Réf U</w:t>
      </w:r>
      <w:r w:rsidR="00B223BC" w:rsidRPr="00DC5359">
        <w:rPr>
          <w:rFonts w:ascii="Arial" w:hAnsi="Arial" w:cs="Arial"/>
          <w:noProof/>
        </w:rPr>
        <w:t xml:space="preserve">, </w:t>
      </w:r>
      <w:r w:rsidR="00B223BC" w:rsidRPr="00B223BC">
        <w:rPr>
          <w:rFonts w:ascii="Arial" w:hAnsi="Arial" w:cs="Arial"/>
          <w:i/>
          <w:iCs/>
          <w:noProof/>
        </w:rPr>
        <w:t>T</w:t>
      </w:r>
      <w:r w:rsidR="00B223BC" w:rsidRPr="00B223BC">
        <w:rPr>
          <w:rFonts w:ascii="Arial" w:hAnsi="Arial" w:cs="Arial"/>
          <w:noProof/>
          <w:vertAlign w:val="subscript"/>
        </w:rPr>
        <w:t>Réf U</w:t>
      </w:r>
      <w:r w:rsidR="00B223BC" w:rsidRPr="00DC5359">
        <w:rPr>
          <w:rFonts w:ascii="Arial" w:hAnsi="Arial" w:cs="Arial"/>
          <w:noProof/>
        </w:rPr>
        <w:t xml:space="preserve"> et </w:t>
      </w:r>
      <w:r w:rsidR="00B223BC" w:rsidRPr="00B223BC">
        <w:rPr>
          <w:rFonts w:ascii="Arial" w:hAnsi="Arial" w:cs="Arial"/>
          <w:i/>
          <w:iCs/>
          <w:noProof/>
        </w:rPr>
        <w:t>a</w:t>
      </w:r>
      <w:r w:rsidR="00B223BC" w:rsidRPr="00B223BC">
        <w:rPr>
          <w:rFonts w:ascii="Arial" w:hAnsi="Arial" w:cs="Arial"/>
          <w:noProof/>
          <w:vertAlign w:val="subscript"/>
        </w:rPr>
        <w:t>Verrier N</w:t>
      </w:r>
      <w:r w:rsidR="00B223BC" w:rsidRPr="00DC5359">
        <w:rPr>
          <w:rFonts w:ascii="Arial" w:hAnsi="Arial" w:cs="Arial"/>
          <w:noProof/>
        </w:rPr>
        <w:t xml:space="preserve">, la valeur en années de la période de révolution </w:t>
      </w:r>
      <w:r w:rsidR="00B223BC" w:rsidRPr="00B223BC">
        <w:rPr>
          <w:rFonts w:ascii="Arial" w:hAnsi="Arial" w:cs="Arial"/>
          <w:i/>
          <w:iCs/>
          <w:noProof/>
        </w:rPr>
        <w:t>T</w:t>
      </w:r>
      <w:r w:rsidR="00B223BC" w:rsidRPr="00B223BC">
        <w:rPr>
          <w:rFonts w:ascii="Arial" w:hAnsi="Arial" w:cs="Arial"/>
          <w:noProof/>
          <w:vertAlign w:val="subscript"/>
        </w:rPr>
        <w:t>Verrier N</w:t>
      </w:r>
      <w:r w:rsidR="00B223BC" w:rsidRPr="00DC5359">
        <w:rPr>
          <w:rFonts w:ascii="Arial" w:hAnsi="Arial" w:cs="Arial"/>
          <w:noProof/>
        </w:rPr>
        <w:t xml:space="preserve"> de</w:t>
      </w:r>
      <w:r w:rsidR="00B223BC">
        <w:rPr>
          <w:rFonts w:ascii="Arial" w:hAnsi="Arial" w:cs="Arial"/>
          <w:noProof/>
        </w:rPr>
        <w:t xml:space="preserve"> </w:t>
      </w:r>
      <w:r w:rsidR="00B223BC" w:rsidRPr="00DC5359">
        <w:rPr>
          <w:rFonts w:ascii="Arial" w:hAnsi="Arial" w:cs="Arial"/>
          <w:noProof/>
        </w:rPr>
        <w:t>la planète Neptune pour l’orbite prévue par Le Verrier.</w:t>
      </w:r>
      <w:r w:rsidR="003A4A20" w:rsidRPr="0007152B">
        <w:rPr>
          <w:rFonts w:ascii="Arial" w:hAnsi="Arial" w:cs="Arial"/>
        </w:rPr>
        <w:br w:type="page"/>
      </w:r>
    </w:p>
    <w:p w14:paraId="5B53B3BD" w14:textId="77777777" w:rsidR="00644254" w:rsidRPr="00FA48E1" w:rsidRDefault="00644254" w:rsidP="00644254">
      <w:pPr>
        <w:spacing w:after="0" w:line="240" w:lineRule="auto"/>
        <w:jc w:val="both"/>
        <w:rPr>
          <w:rFonts w:ascii="Arial" w:hAnsi="Arial" w:cs="Arial"/>
        </w:rPr>
      </w:pPr>
      <w:r w:rsidRPr="00FA48E1">
        <w:rPr>
          <w:rFonts w:ascii="Arial" w:hAnsi="Arial" w:cs="Arial"/>
        </w:rPr>
        <w:lastRenderedPageBreak/>
        <w:t xml:space="preserve">Grâce au mémoire de Le Verrier, il est possible d’estimer l’incertitude-type </w:t>
      </w:r>
      <w:proofErr w:type="gramStart"/>
      <w:r w:rsidRPr="00FA48E1">
        <w:rPr>
          <w:rFonts w:ascii="Arial" w:hAnsi="Arial" w:cs="Arial"/>
        </w:rPr>
        <w:t>u(</w:t>
      </w:r>
      <w:proofErr w:type="spellStart"/>
      <w:proofErr w:type="gramEnd"/>
      <w:r w:rsidRPr="00644254">
        <w:rPr>
          <w:rFonts w:ascii="Arial" w:hAnsi="Arial" w:cs="Arial"/>
          <w:i/>
          <w:iCs/>
        </w:rPr>
        <w:t>T</w:t>
      </w:r>
      <w:r w:rsidRPr="00644254">
        <w:rPr>
          <w:rFonts w:ascii="Arial" w:hAnsi="Arial" w:cs="Arial"/>
          <w:vertAlign w:val="subscript"/>
        </w:rPr>
        <w:t>Verrier</w:t>
      </w:r>
      <w:proofErr w:type="spellEnd"/>
      <w:r w:rsidRPr="00644254">
        <w:rPr>
          <w:rFonts w:ascii="Arial" w:hAnsi="Arial" w:cs="Arial"/>
          <w:vertAlign w:val="subscript"/>
        </w:rPr>
        <w:t xml:space="preserve"> N</w:t>
      </w:r>
      <w:r w:rsidRPr="00FA48E1">
        <w:rPr>
          <w:rFonts w:ascii="Arial" w:hAnsi="Arial" w:cs="Arial"/>
        </w:rPr>
        <w:t>) associée à la valeur</w:t>
      </w:r>
      <w:r>
        <w:rPr>
          <w:rFonts w:ascii="Arial" w:hAnsi="Arial" w:cs="Arial"/>
        </w:rPr>
        <w:t xml:space="preserve"> </w:t>
      </w:r>
      <w:proofErr w:type="spellStart"/>
      <w:r w:rsidRPr="00644254">
        <w:rPr>
          <w:rFonts w:ascii="Arial" w:hAnsi="Arial" w:cs="Arial"/>
          <w:i/>
          <w:iCs/>
        </w:rPr>
        <w:t>T</w:t>
      </w:r>
      <w:r w:rsidRPr="00644254">
        <w:rPr>
          <w:rFonts w:ascii="Arial" w:hAnsi="Arial" w:cs="Arial"/>
          <w:vertAlign w:val="subscript"/>
        </w:rPr>
        <w:t>Verrier</w:t>
      </w:r>
      <w:proofErr w:type="spellEnd"/>
      <w:r w:rsidRPr="00644254">
        <w:rPr>
          <w:rFonts w:ascii="Arial" w:hAnsi="Arial" w:cs="Arial"/>
          <w:vertAlign w:val="subscript"/>
        </w:rPr>
        <w:t xml:space="preserve"> N</w:t>
      </w:r>
      <w:r w:rsidRPr="00FA48E1">
        <w:rPr>
          <w:rFonts w:ascii="Arial" w:hAnsi="Arial" w:cs="Arial"/>
        </w:rPr>
        <w:t xml:space="preserve"> obtenue en </w:t>
      </w:r>
      <w:r w:rsidRPr="00644254">
        <w:rPr>
          <w:rFonts w:ascii="Arial" w:hAnsi="Arial" w:cs="Arial"/>
          <w:b/>
          <w:bCs/>
        </w:rPr>
        <w:t>Q3</w:t>
      </w:r>
      <w:r>
        <w:rPr>
          <w:rFonts w:ascii="Arial" w:hAnsi="Arial" w:cs="Arial"/>
        </w:rPr>
        <w:t> :</w:t>
      </w:r>
      <w:r w:rsidRPr="00FA48E1">
        <w:rPr>
          <w:rFonts w:ascii="Arial" w:hAnsi="Arial" w:cs="Arial"/>
        </w:rPr>
        <w:t xml:space="preserve"> </w:t>
      </w:r>
      <w:proofErr w:type="gramStart"/>
      <w:r w:rsidRPr="00FA48E1">
        <w:rPr>
          <w:rFonts w:ascii="Arial" w:hAnsi="Arial" w:cs="Arial"/>
        </w:rPr>
        <w:t>u(</w:t>
      </w:r>
      <w:proofErr w:type="spellStart"/>
      <w:proofErr w:type="gramEnd"/>
      <w:r w:rsidRPr="00644254">
        <w:rPr>
          <w:rFonts w:ascii="Arial" w:hAnsi="Arial" w:cs="Arial"/>
          <w:i/>
          <w:iCs/>
        </w:rPr>
        <w:t>T</w:t>
      </w:r>
      <w:r w:rsidRPr="00644254">
        <w:rPr>
          <w:rFonts w:ascii="Arial" w:hAnsi="Arial" w:cs="Arial"/>
          <w:vertAlign w:val="subscript"/>
        </w:rPr>
        <w:t>Verrier</w:t>
      </w:r>
      <w:proofErr w:type="spellEnd"/>
      <w:r w:rsidRPr="00644254">
        <w:rPr>
          <w:rFonts w:ascii="Arial" w:hAnsi="Arial" w:cs="Arial"/>
          <w:vertAlign w:val="subscript"/>
        </w:rPr>
        <w:t xml:space="preserve"> N</w:t>
      </w:r>
      <w:r w:rsidRPr="00FA48E1">
        <w:rPr>
          <w:rFonts w:ascii="Arial" w:hAnsi="Arial" w:cs="Arial"/>
        </w:rPr>
        <w:t>) = 13 ans.</w:t>
      </w:r>
    </w:p>
    <w:p w14:paraId="3916DBA0" w14:textId="77777777" w:rsidR="008762C4" w:rsidRDefault="008762C4" w:rsidP="00644254">
      <w:pPr>
        <w:spacing w:after="0" w:line="240" w:lineRule="auto"/>
        <w:jc w:val="both"/>
        <w:rPr>
          <w:rFonts w:ascii="Arial" w:hAnsi="Arial" w:cs="Arial"/>
        </w:rPr>
      </w:pPr>
    </w:p>
    <w:p w14:paraId="462895A3" w14:textId="77777777" w:rsidR="00644254" w:rsidRPr="0007152B" w:rsidRDefault="00644254" w:rsidP="0064425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Q4.</w:t>
      </w:r>
      <w:r w:rsidRPr="0007152B">
        <w:rPr>
          <w:rFonts w:ascii="Arial" w:hAnsi="Arial" w:cs="Arial"/>
        </w:rPr>
        <w:tab/>
      </w:r>
      <w:r w:rsidRPr="00FA48E1">
        <w:rPr>
          <w:rFonts w:ascii="Arial" w:hAnsi="Arial" w:cs="Arial"/>
        </w:rPr>
        <w:t xml:space="preserve">Discuter de l’accord du résultat de </w:t>
      </w:r>
      <w:proofErr w:type="spellStart"/>
      <w:r w:rsidRPr="00644254">
        <w:rPr>
          <w:rFonts w:ascii="Arial" w:hAnsi="Arial" w:cs="Arial"/>
          <w:i/>
          <w:iCs/>
        </w:rPr>
        <w:t>T</w:t>
      </w:r>
      <w:r w:rsidRPr="00644254">
        <w:rPr>
          <w:rFonts w:ascii="Arial" w:hAnsi="Arial" w:cs="Arial"/>
          <w:vertAlign w:val="subscript"/>
        </w:rPr>
        <w:t>Verrier</w:t>
      </w:r>
      <w:proofErr w:type="spellEnd"/>
      <w:r w:rsidRPr="00644254">
        <w:rPr>
          <w:rFonts w:ascii="Arial" w:hAnsi="Arial" w:cs="Arial"/>
          <w:vertAlign w:val="subscript"/>
        </w:rPr>
        <w:t xml:space="preserve"> N</w:t>
      </w:r>
      <w:r w:rsidRPr="00FA48E1">
        <w:rPr>
          <w:rFonts w:ascii="Arial" w:hAnsi="Arial" w:cs="Arial"/>
        </w:rPr>
        <w:t xml:space="preserve"> avec la valeur de référence actuelle </w:t>
      </w:r>
      <w:proofErr w:type="spellStart"/>
      <w:r w:rsidRPr="00644254">
        <w:rPr>
          <w:rFonts w:ascii="Arial" w:hAnsi="Arial" w:cs="Arial"/>
          <w:i/>
          <w:iCs/>
        </w:rPr>
        <w:t>T</w:t>
      </w:r>
      <w:r w:rsidRPr="00644254">
        <w:rPr>
          <w:rFonts w:ascii="Arial" w:hAnsi="Arial" w:cs="Arial"/>
          <w:vertAlign w:val="subscript"/>
        </w:rPr>
        <w:t>Réf</w:t>
      </w:r>
      <w:proofErr w:type="spellEnd"/>
      <w:r w:rsidRPr="00644254">
        <w:rPr>
          <w:rFonts w:ascii="Arial" w:hAnsi="Arial" w:cs="Arial"/>
          <w:vertAlign w:val="subscript"/>
        </w:rPr>
        <w:t xml:space="preserve"> N</w:t>
      </w:r>
      <w:r w:rsidRPr="00FA48E1">
        <w:rPr>
          <w:rFonts w:ascii="Arial" w:hAnsi="Arial" w:cs="Arial"/>
        </w:rPr>
        <w:t>.</w:t>
      </w:r>
    </w:p>
    <w:p w14:paraId="1E017219" w14:textId="77777777" w:rsidR="00644254" w:rsidRPr="0007152B" w:rsidRDefault="00644254" w:rsidP="00644254">
      <w:pPr>
        <w:spacing w:after="0" w:line="240" w:lineRule="auto"/>
        <w:jc w:val="both"/>
        <w:rPr>
          <w:rFonts w:ascii="Arial" w:hAnsi="Arial" w:cs="Arial"/>
        </w:rPr>
      </w:pPr>
    </w:p>
    <w:p w14:paraId="3882E16E" w14:textId="77777777" w:rsidR="00644254" w:rsidRPr="00FA48E1" w:rsidRDefault="00644254" w:rsidP="00644254">
      <w:pPr>
        <w:spacing w:after="0" w:line="240" w:lineRule="auto"/>
        <w:jc w:val="both"/>
        <w:rPr>
          <w:rFonts w:ascii="Arial" w:hAnsi="Arial" w:cs="Arial"/>
        </w:rPr>
      </w:pPr>
      <w:r w:rsidRPr="00FA48E1">
        <w:rPr>
          <w:rFonts w:ascii="Arial" w:hAnsi="Arial" w:cs="Arial"/>
        </w:rPr>
        <w:t>Le Verrier a mené ses calculs en étudiant les perturbations exercées par Uranus sur Neptune. L’orbite</w:t>
      </w:r>
      <w:r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>d’Uranus n’était pas encore décrite avec précision au début du XIXe siècle. Le Verrier a donc été contraint à</w:t>
      </w:r>
      <w:r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>plusieurs approximations, ce qui explique la différence obtenue sur la trajectoire calculée pour Neptune comme</w:t>
      </w:r>
      <w:r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>en témoigne la figure 2.</w:t>
      </w:r>
    </w:p>
    <w:p w14:paraId="2312C1FA" w14:textId="77777777" w:rsidR="00FA48E1" w:rsidRDefault="00FA48E1" w:rsidP="00644254">
      <w:pPr>
        <w:spacing w:after="0" w:line="240" w:lineRule="auto"/>
        <w:jc w:val="both"/>
        <w:rPr>
          <w:rFonts w:ascii="Arial" w:hAnsi="Arial" w:cs="Arial"/>
        </w:rPr>
      </w:pPr>
    </w:p>
    <w:p w14:paraId="5247E350" w14:textId="7333074C" w:rsidR="00FA48E1" w:rsidRDefault="00644254" w:rsidP="00644254">
      <w:pPr>
        <w:spacing w:after="0" w:line="240" w:lineRule="auto"/>
        <w:jc w:val="center"/>
        <w:rPr>
          <w:rFonts w:ascii="Arial" w:hAnsi="Arial" w:cs="Arial"/>
        </w:rPr>
      </w:pPr>
      <w:r w:rsidRPr="00644254">
        <w:rPr>
          <w:rFonts w:ascii="Arial" w:hAnsi="Arial" w:cs="Arial"/>
          <w:noProof/>
        </w:rPr>
        <w:drawing>
          <wp:inline distT="0" distB="0" distL="0" distR="0" wp14:anchorId="07ABEB12" wp14:editId="2F6B00D3">
            <wp:extent cx="2886323" cy="2703536"/>
            <wp:effectExtent l="0" t="0" r="0" b="1905"/>
            <wp:docPr id="536616180" name="Image 1" descr="Une image contenant cercle, texte, diagramm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16180" name="Image 1" descr="Une image contenant cercle, texte, diagramme, ligne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2427" cy="271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175E6" w14:textId="77777777" w:rsidR="00644254" w:rsidRPr="00FA48E1" w:rsidRDefault="00644254" w:rsidP="00644254">
      <w:pPr>
        <w:spacing w:after="0" w:line="240" w:lineRule="auto"/>
        <w:jc w:val="center"/>
        <w:rPr>
          <w:rFonts w:ascii="Arial" w:hAnsi="Arial" w:cs="Arial"/>
        </w:rPr>
      </w:pPr>
      <w:r w:rsidRPr="00FA48E1">
        <w:rPr>
          <w:rFonts w:ascii="Arial" w:hAnsi="Arial" w:cs="Arial"/>
        </w:rPr>
        <w:t>Figure 2. Orbites d’Uranus et de Neptune (le schéma n’est pas à l’échelle)</w:t>
      </w:r>
    </w:p>
    <w:p w14:paraId="3AF4CFB2" w14:textId="77777777" w:rsidR="00644254" w:rsidRPr="00644254" w:rsidRDefault="00644254" w:rsidP="00644254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644254">
        <w:rPr>
          <w:rFonts w:ascii="Arial" w:hAnsi="Arial" w:cs="Arial"/>
          <w:i/>
          <w:iCs/>
        </w:rPr>
        <w:t xml:space="preserve">D’après La découverte de Neptune par Le Verrier (1846), James </w:t>
      </w:r>
      <w:proofErr w:type="spellStart"/>
      <w:r w:rsidRPr="00644254">
        <w:rPr>
          <w:rFonts w:ascii="Arial" w:hAnsi="Arial" w:cs="Arial"/>
          <w:i/>
          <w:iCs/>
        </w:rPr>
        <w:t>Lequeux</w:t>
      </w:r>
      <w:proofErr w:type="spellEnd"/>
    </w:p>
    <w:p w14:paraId="2C942D81" w14:textId="77777777" w:rsidR="00FA48E1" w:rsidRDefault="00FA48E1" w:rsidP="00644254">
      <w:pPr>
        <w:spacing w:after="0" w:line="240" w:lineRule="auto"/>
        <w:jc w:val="both"/>
        <w:rPr>
          <w:rFonts w:ascii="Arial" w:hAnsi="Arial" w:cs="Arial"/>
        </w:rPr>
      </w:pPr>
    </w:p>
    <w:p w14:paraId="206E2E54" w14:textId="77777777" w:rsidR="00644254" w:rsidRPr="0007152B" w:rsidRDefault="00644254" w:rsidP="0064425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Q5.</w:t>
      </w:r>
      <w:r w:rsidRPr="0007152B">
        <w:rPr>
          <w:rFonts w:ascii="Arial" w:hAnsi="Arial" w:cs="Arial"/>
        </w:rPr>
        <w:tab/>
      </w:r>
      <w:r w:rsidRPr="00FA48E1">
        <w:rPr>
          <w:rFonts w:ascii="Arial" w:hAnsi="Arial" w:cs="Arial"/>
        </w:rPr>
        <w:t>À l’aide de la figure 2, comparer de manière qualitative la valeur du demi-grand axe de l’orbite prédite par</w:t>
      </w:r>
      <w:r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>Le Verrier avec la valeur du demi-grand axe de l’orbite réelle de Neptune. Montrer la cohérence de la réponse</w:t>
      </w:r>
      <w:r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 xml:space="preserve">avec les résultats de la question </w:t>
      </w:r>
      <w:r w:rsidRPr="00644254">
        <w:rPr>
          <w:rFonts w:ascii="Arial" w:hAnsi="Arial" w:cs="Arial"/>
          <w:b/>
          <w:bCs/>
        </w:rPr>
        <w:t>Q3</w:t>
      </w:r>
      <w:r w:rsidRPr="00FA48E1">
        <w:rPr>
          <w:rFonts w:ascii="Arial" w:hAnsi="Arial" w:cs="Arial"/>
        </w:rPr>
        <w:t>.</w:t>
      </w:r>
    </w:p>
    <w:p w14:paraId="4FD66B1C" w14:textId="77777777" w:rsidR="00644254" w:rsidRPr="0007152B" w:rsidRDefault="00644254" w:rsidP="00644254">
      <w:pPr>
        <w:spacing w:after="0" w:line="240" w:lineRule="auto"/>
        <w:jc w:val="both"/>
        <w:rPr>
          <w:rFonts w:ascii="Arial" w:hAnsi="Arial" w:cs="Arial"/>
        </w:rPr>
      </w:pPr>
    </w:p>
    <w:p w14:paraId="4A4692DC" w14:textId="77777777" w:rsidR="00FA48E1" w:rsidRPr="0007152B" w:rsidRDefault="00FA48E1" w:rsidP="0064425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07152B">
        <w:rPr>
          <w:rFonts w:ascii="Arial" w:hAnsi="Arial" w:cs="Arial"/>
          <w:b/>
          <w:bCs/>
        </w:rPr>
        <w:t xml:space="preserve">. </w:t>
      </w:r>
      <w:r w:rsidRPr="00FA48E1">
        <w:rPr>
          <w:rFonts w:ascii="Arial" w:hAnsi="Arial" w:cs="Arial"/>
          <w:b/>
          <w:bCs/>
        </w:rPr>
        <w:t>Observation de Neptune</w:t>
      </w:r>
    </w:p>
    <w:p w14:paraId="3982295A" w14:textId="77777777" w:rsidR="00CB4ADF" w:rsidRDefault="00CB4ADF" w:rsidP="00644254">
      <w:pPr>
        <w:spacing w:after="0" w:line="240" w:lineRule="auto"/>
        <w:jc w:val="both"/>
        <w:rPr>
          <w:rFonts w:ascii="Arial" w:hAnsi="Arial" w:cs="Arial"/>
        </w:rPr>
      </w:pPr>
    </w:p>
    <w:p w14:paraId="13FFD1B4" w14:textId="77777777" w:rsidR="006F2E1F" w:rsidRPr="0007152B" w:rsidRDefault="006F2E1F" w:rsidP="006F2E1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7152B">
        <w:rPr>
          <w:rFonts w:ascii="Arial" w:hAnsi="Arial" w:cs="Arial"/>
          <w:b/>
          <w:bCs/>
        </w:rPr>
        <w:t>Données :</w:t>
      </w:r>
    </w:p>
    <w:p w14:paraId="581C9C56" w14:textId="465483A5" w:rsidR="006F2E1F" w:rsidRDefault="001504A3" w:rsidP="006F2E1F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FA48E1">
        <w:rPr>
          <w:rFonts w:ascii="Arial" w:hAnsi="Arial" w:cs="Arial"/>
        </w:rPr>
        <w:t>distance</w:t>
      </w:r>
      <w:proofErr w:type="gramEnd"/>
      <w:r w:rsidRPr="00FA48E1">
        <w:rPr>
          <w:rFonts w:ascii="Arial" w:hAnsi="Arial" w:cs="Arial"/>
        </w:rPr>
        <w:t xml:space="preserve"> entre Neptune et la Terre en août 1846</w:t>
      </w:r>
      <w:r>
        <w:rPr>
          <w:rFonts w:ascii="Arial" w:hAnsi="Arial" w:cs="Arial"/>
        </w:rPr>
        <w:t> :</w:t>
      </w:r>
      <w:r w:rsidRPr="00FA48E1">
        <w:rPr>
          <w:rFonts w:ascii="Arial" w:hAnsi="Arial" w:cs="Arial"/>
        </w:rPr>
        <w:t xml:space="preserve"> </w:t>
      </w:r>
      <w:r w:rsidRPr="001504A3">
        <w:rPr>
          <w:rFonts w:ascii="Arial" w:hAnsi="Arial" w:cs="Arial"/>
          <w:i/>
          <w:iCs/>
        </w:rPr>
        <w:t>d</w:t>
      </w:r>
      <w:r w:rsidRPr="001504A3">
        <w:rPr>
          <w:rFonts w:ascii="Arial" w:hAnsi="Arial" w:cs="Arial"/>
          <w:vertAlign w:val="subscript"/>
        </w:rPr>
        <w:t>T–N</w:t>
      </w:r>
      <w:r w:rsidRPr="00FA48E1">
        <w:rPr>
          <w:rFonts w:ascii="Arial" w:hAnsi="Arial" w:cs="Arial"/>
        </w:rPr>
        <w:t xml:space="preserve"> = 4,4×10</w:t>
      </w:r>
      <w:r w:rsidRPr="001504A3">
        <w:rPr>
          <w:rFonts w:ascii="Arial" w:hAnsi="Arial" w:cs="Arial"/>
          <w:vertAlign w:val="superscript"/>
        </w:rPr>
        <w:t>9</w:t>
      </w:r>
      <w:r w:rsidRPr="00FA48E1">
        <w:rPr>
          <w:rFonts w:ascii="Arial" w:hAnsi="Arial" w:cs="Arial"/>
        </w:rPr>
        <w:t xml:space="preserve"> km</w:t>
      </w:r>
      <w:r>
        <w:rPr>
          <w:rFonts w:ascii="Arial" w:hAnsi="Arial" w:cs="Arial"/>
        </w:rPr>
        <w:t> ;</w:t>
      </w:r>
    </w:p>
    <w:p w14:paraId="2374F1AF" w14:textId="77777777" w:rsidR="001504A3" w:rsidRDefault="001504A3" w:rsidP="006F2E1F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FA48E1">
        <w:rPr>
          <w:rFonts w:ascii="Arial" w:hAnsi="Arial" w:cs="Arial"/>
        </w:rPr>
        <w:t>diamètre</w:t>
      </w:r>
      <w:proofErr w:type="gramEnd"/>
      <w:r w:rsidRPr="00FA48E1">
        <w:rPr>
          <w:rFonts w:ascii="Arial" w:hAnsi="Arial" w:cs="Arial"/>
        </w:rPr>
        <w:t xml:space="preserve"> de Neptune</w:t>
      </w:r>
      <w:r>
        <w:rPr>
          <w:rFonts w:ascii="Arial" w:hAnsi="Arial" w:cs="Arial"/>
        </w:rPr>
        <w:t> :</w:t>
      </w:r>
      <w:r w:rsidRPr="00FA48E1">
        <w:rPr>
          <w:rFonts w:ascii="Arial" w:hAnsi="Arial" w:cs="Arial"/>
        </w:rPr>
        <w:t xml:space="preserve"> </w:t>
      </w:r>
      <w:r w:rsidRPr="001504A3">
        <w:rPr>
          <w:rFonts w:ascii="Arial" w:hAnsi="Arial" w:cs="Arial"/>
          <w:i/>
          <w:iCs/>
        </w:rPr>
        <w:t>D</w:t>
      </w:r>
      <w:r w:rsidRPr="00FA48E1">
        <w:rPr>
          <w:rFonts w:ascii="Arial" w:hAnsi="Arial" w:cs="Arial"/>
        </w:rPr>
        <w:t xml:space="preserve"> = 4,95×10</w:t>
      </w:r>
      <w:r w:rsidRPr="001504A3">
        <w:rPr>
          <w:rFonts w:ascii="Arial" w:hAnsi="Arial" w:cs="Arial"/>
          <w:vertAlign w:val="superscript"/>
        </w:rPr>
        <w:t>4</w:t>
      </w:r>
      <w:r w:rsidRPr="00FA48E1">
        <w:rPr>
          <w:rFonts w:ascii="Arial" w:hAnsi="Arial" w:cs="Arial"/>
        </w:rPr>
        <w:t xml:space="preserve"> km</w:t>
      </w:r>
      <w:r>
        <w:rPr>
          <w:rFonts w:ascii="Arial" w:hAnsi="Arial" w:cs="Arial"/>
        </w:rPr>
        <w:t> ;</w:t>
      </w:r>
    </w:p>
    <w:p w14:paraId="66618491" w14:textId="2A4B3D21" w:rsidR="001504A3" w:rsidRDefault="001504A3" w:rsidP="006F2E1F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FA48E1">
        <w:rPr>
          <w:rFonts w:ascii="Arial" w:hAnsi="Arial" w:cs="Arial"/>
        </w:rPr>
        <w:t>pouvoir</w:t>
      </w:r>
      <w:proofErr w:type="gramEnd"/>
      <w:r w:rsidRPr="00FA48E1">
        <w:rPr>
          <w:rFonts w:ascii="Arial" w:hAnsi="Arial" w:cs="Arial"/>
        </w:rPr>
        <w:t xml:space="preserve"> séparateur de l’œil</w:t>
      </w:r>
      <w:r>
        <w:rPr>
          <w:rFonts w:ascii="Arial" w:hAnsi="Arial" w:cs="Arial"/>
        </w:rPr>
        <w:t> :</w:t>
      </w:r>
      <w:r w:rsidRPr="00FA48E1">
        <w:rPr>
          <w:rFonts w:ascii="Arial" w:hAnsi="Arial" w:cs="Arial"/>
        </w:rPr>
        <w:t xml:space="preserve"> on peut distinguer deux points différents d’un astre si l’angle sous lequel</w:t>
      </w:r>
      <w:r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>on voit ces deux points depuis la Terre est supérieur ou égal à 3×10</w:t>
      </w:r>
      <w:r w:rsidRPr="001504A3">
        <w:rPr>
          <w:rFonts w:ascii="Arial" w:hAnsi="Arial" w:cs="Arial"/>
          <w:vertAlign w:val="superscript"/>
        </w:rPr>
        <w:t>–4</w:t>
      </w:r>
      <w:r w:rsidRPr="00FA48E1">
        <w:rPr>
          <w:rFonts w:ascii="Arial" w:hAnsi="Arial" w:cs="Arial"/>
        </w:rPr>
        <w:t xml:space="preserve"> </w:t>
      </w:r>
      <w:proofErr w:type="gramStart"/>
      <w:r w:rsidRPr="00FA48E1">
        <w:rPr>
          <w:rFonts w:ascii="Arial" w:hAnsi="Arial" w:cs="Arial"/>
        </w:rPr>
        <w:t>rad</w:t>
      </w:r>
      <w:proofErr w:type="gramEnd"/>
      <w:r w:rsidRPr="00FA48E1">
        <w:rPr>
          <w:rFonts w:ascii="Arial" w:hAnsi="Arial" w:cs="Arial"/>
        </w:rPr>
        <w:t xml:space="preserve"> environ</w:t>
      </w:r>
      <w:r>
        <w:rPr>
          <w:rFonts w:ascii="Arial" w:hAnsi="Arial" w:cs="Arial"/>
        </w:rPr>
        <w:t> ;</w:t>
      </w:r>
    </w:p>
    <w:p w14:paraId="3C07EBEB" w14:textId="76A33F2A" w:rsidR="001504A3" w:rsidRDefault="001504A3" w:rsidP="006F2E1F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FA48E1">
        <w:rPr>
          <w:rFonts w:ascii="Arial" w:hAnsi="Arial" w:cs="Arial"/>
        </w:rPr>
        <w:t>approximation</w:t>
      </w:r>
      <w:proofErr w:type="gramEnd"/>
      <w:r w:rsidRPr="00FA48E1">
        <w:rPr>
          <w:rFonts w:ascii="Arial" w:hAnsi="Arial" w:cs="Arial"/>
        </w:rPr>
        <w:t xml:space="preserve"> dans le cas de petits angles (</w:t>
      </w:r>
      <w:r w:rsidRPr="001504A3">
        <w:rPr>
          <w:rFonts w:ascii="Arial" w:hAnsi="Arial" w:cs="Arial"/>
          <w:i/>
          <w:iCs/>
        </w:rPr>
        <w:t>θ</w:t>
      </w:r>
      <w:r w:rsidRPr="00FA48E1">
        <w:rPr>
          <w:rFonts w:ascii="Arial" w:hAnsi="Arial" w:cs="Arial"/>
        </w:rPr>
        <w:t xml:space="preserve"> &lt;&lt; 1 rad</w:t>
      </w:r>
      <w:r>
        <w:rPr>
          <w:rFonts w:ascii="Arial" w:hAnsi="Arial" w:cs="Arial"/>
        </w:rPr>
        <w:t> :</w:t>
      </w:r>
      <w:r w:rsidRPr="00FA48E1">
        <w:rPr>
          <w:rFonts w:ascii="Arial" w:hAnsi="Arial" w:cs="Arial"/>
        </w:rPr>
        <w:t xml:space="preserve"> tan </w:t>
      </w:r>
      <w:r w:rsidRPr="001504A3">
        <w:rPr>
          <w:rFonts w:ascii="Arial" w:hAnsi="Arial" w:cs="Arial"/>
          <w:i/>
          <w:iCs/>
        </w:rPr>
        <w:t>θ</w:t>
      </w:r>
      <w:r w:rsidRPr="00FA48E1">
        <w:rPr>
          <w:rFonts w:ascii="Arial" w:hAnsi="Arial" w:cs="Arial"/>
        </w:rPr>
        <w:t xml:space="preserve"> = </w:t>
      </w:r>
      <w:r w:rsidRPr="001504A3">
        <w:rPr>
          <w:rFonts w:ascii="Arial" w:hAnsi="Arial" w:cs="Arial"/>
          <w:i/>
          <w:iCs/>
        </w:rPr>
        <w:t>θ</w:t>
      </w:r>
      <w:r w:rsidRPr="00FA48E1">
        <w:rPr>
          <w:rFonts w:ascii="Arial" w:hAnsi="Arial" w:cs="Arial"/>
        </w:rPr>
        <w:t>).</w:t>
      </w:r>
    </w:p>
    <w:p w14:paraId="032E85D1" w14:textId="77777777" w:rsidR="00106D4B" w:rsidRPr="0007152B" w:rsidRDefault="00106D4B" w:rsidP="00644254">
      <w:pPr>
        <w:spacing w:after="0" w:line="240" w:lineRule="auto"/>
        <w:jc w:val="both"/>
        <w:rPr>
          <w:rFonts w:ascii="Arial" w:hAnsi="Arial" w:cs="Arial"/>
        </w:rPr>
      </w:pPr>
    </w:p>
    <w:p w14:paraId="3431AB7A" w14:textId="77777777" w:rsidR="001504A3" w:rsidRPr="001504A3" w:rsidRDefault="001504A3" w:rsidP="001504A3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1504A3">
        <w:rPr>
          <w:rFonts w:ascii="Arial" w:hAnsi="Arial" w:cs="Arial"/>
          <w:spacing w:val="-4"/>
        </w:rPr>
        <w:t xml:space="preserve">L’observation de Neptune par Galle avec la lunette astronomique de l’observatoire de Berlin a été réalisée en août 1846. On note </w:t>
      </w:r>
      <w:r w:rsidRPr="001504A3">
        <w:rPr>
          <w:rFonts w:ascii="Arial" w:hAnsi="Arial" w:cs="Arial"/>
          <w:i/>
          <w:iCs/>
          <w:spacing w:val="-4"/>
        </w:rPr>
        <w:t>θ</w:t>
      </w:r>
      <w:r w:rsidRPr="001504A3">
        <w:rPr>
          <w:rFonts w:ascii="Arial" w:hAnsi="Arial" w:cs="Arial"/>
          <w:spacing w:val="-4"/>
        </w:rPr>
        <w:t xml:space="preserve"> l’angle sous lequel Neptune a pu être vue à l’œil nu depuis la Terre à la fin de l’été 1846.</w:t>
      </w:r>
    </w:p>
    <w:p w14:paraId="780CB30F" w14:textId="77777777" w:rsidR="00106D4B" w:rsidRPr="0007152B" w:rsidRDefault="00106D4B" w:rsidP="00644254">
      <w:pPr>
        <w:spacing w:after="0" w:line="240" w:lineRule="auto"/>
        <w:jc w:val="both"/>
        <w:rPr>
          <w:rFonts w:ascii="Arial" w:hAnsi="Arial" w:cs="Arial"/>
        </w:rPr>
      </w:pPr>
    </w:p>
    <w:p w14:paraId="423F2993" w14:textId="33ED1C34" w:rsidR="003A4A20" w:rsidRPr="0007152B" w:rsidRDefault="003A4A20" w:rsidP="0064425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Q6.</w:t>
      </w:r>
      <w:r w:rsidRPr="0007152B">
        <w:rPr>
          <w:rFonts w:ascii="Arial" w:hAnsi="Arial" w:cs="Arial"/>
        </w:rPr>
        <w:tab/>
      </w:r>
      <w:r w:rsidR="001504A3" w:rsidRPr="00FA48E1">
        <w:rPr>
          <w:rFonts w:ascii="Arial" w:hAnsi="Arial" w:cs="Arial"/>
        </w:rPr>
        <w:t xml:space="preserve">À l’aide des données, montrer que la valeur de l’angle </w:t>
      </w:r>
      <w:r w:rsidR="001504A3" w:rsidRPr="001504A3">
        <w:rPr>
          <w:rFonts w:ascii="Arial" w:hAnsi="Arial" w:cs="Arial"/>
          <w:i/>
          <w:iCs/>
        </w:rPr>
        <w:t>θ</w:t>
      </w:r>
      <w:r w:rsidR="001504A3" w:rsidRPr="00FA48E1">
        <w:rPr>
          <w:rFonts w:ascii="Arial" w:hAnsi="Arial" w:cs="Arial"/>
        </w:rPr>
        <w:t xml:space="preserve"> est voisine de 1,1×10</w:t>
      </w:r>
      <w:r w:rsidR="001504A3" w:rsidRPr="001504A3">
        <w:rPr>
          <w:rFonts w:ascii="Arial" w:hAnsi="Arial" w:cs="Arial"/>
          <w:vertAlign w:val="superscript"/>
        </w:rPr>
        <w:t>–5</w:t>
      </w:r>
      <w:r w:rsidR="001504A3" w:rsidRPr="00FA48E1">
        <w:rPr>
          <w:rFonts w:ascii="Arial" w:hAnsi="Arial" w:cs="Arial"/>
        </w:rPr>
        <w:t xml:space="preserve"> rad.</w:t>
      </w:r>
    </w:p>
    <w:p w14:paraId="6CF1D6EF" w14:textId="77777777" w:rsidR="00FA48E1" w:rsidRDefault="00FA48E1" w:rsidP="00644254">
      <w:pPr>
        <w:spacing w:after="0" w:line="240" w:lineRule="auto"/>
        <w:jc w:val="both"/>
        <w:rPr>
          <w:rFonts w:ascii="Arial" w:hAnsi="Arial" w:cs="Arial"/>
        </w:rPr>
      </w:pPr>
    </w:p>
    <w:p w14:paraId="1FE50A49" w14:textId="77777777" w:rsidR="001504A3" w:rsidRDefault="001504A3" w:rsidP="001504A3">
      <w:pPr>
        <w:spacing w:after="0" w:line="240" w:lineRule="auto"/>
        <w:jc w:val="both"/>
        <w:rPr>
          <w:rFonts w:ascii="Arial" w:hAnsi="Arial" w:cs="Arial"/>
        </w:rPr>
      </w:pPr>
      <w:r w:rsidRPr="00FA48E1">
        <w:rPr>
          <w:rFonts w:ascii="Arial" w:hAnsi="Arial" w:cs="Arial"/>
        </w:rPr>
        <w:t>On modélise la lunette astronomique étudiée par un système de deux lentilles minces convergentes notées</w:t>
      </w:r>
      <w:r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>L</w:t>
      </w:r>
      <w:r w:rsidRPr="001504A3">
        <w:rPr>
          <w:rFonts w:ascii="Arial" w:hAnsi="Arial" w:cs="Arial"/>
          <w:vertAlign w:val="subscript"/>
        </w:rPr>
        <w:t>1</w:t>
      </w:r>
      <w:r w:rsidRPr="00FA48E1">
        <w:rPr>
          <w:rFonts w:ascii="Arial" w:hAnsi="Arial" w:cs="Arial"/>
        </w:rPr>
        <w:t xml:space="preserve"> et L</w:t>
      </w:r>
      <w:r w:rsidRPr="001504A3">
        <w:rPr>
          <w:rFonts w:ascii="Arial" w:hAnsi="Arial" w:cs="Arial"/>
          <w:vertAlign w:val="subscript"/>
        </w:rPr>
        <w:t>2</w:t>
      </w:r>
      <w:r w:rsidRPr="00FA48E1">
        <w:rPr>
          <w:rFonts w:ascii="Arial" w:hAnsi="Arial" w:cs="Arial"/>
        </w:rPr>
        <w:t xml:space="preserve"> comme représenté sur la figure 3 de l’</w:t>
      </w:r>
      <w:r w:rsidRPr="001504A3">
        <w:rPr>
          <w:rFonts w:ascii="Arial" w:hAnsi="Arial" w:cs="Arial"/>
          <w:b/>
          <w:bCs/>
        </w:rPr>
        <w:t>ANNEXE À RENDRE AVEC LA COPIE</w:t>
      </w:r>
      <w:r w:rsidRPr="00FA48E1">
        <w:rPr>
          <w:rFonts w:ascii="Arial" w:hAnsi="Arial" w:cs="Arial"/>
        </w:rPr>
        <w:t>. Cette lunette est</w:t>
      </w:r>
      <w:r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>constituée d’un objectif (lentille L</w:t>
      </w:r>
      <w:r w:rsidRPr="001504A3">
        <w:rPr>
          <w:rFonts w:ascii="Arial" w:hAnsi="Arial" w:cs="Arial"/>
          <w:vertAlign w:val="subscript"/>
        </w:rPr>
        <w:t>1</w:t>
      </w:r>
      <w:r w:rsidRPr="00FA48E1">
        <w:rPr>
          <w:rFonts w:ascii="Arial" w:hAnsi="Arial" w:cs="Arial"/>
        </w:rPr>
        <w:t>) et d’un oculaire (lentille L</w:t>
      </w:r>
      <w:r w:rsidRPr="000B46C3">
        <w:rPr>
          <w:rFonts w:ascii="Arial" w:hAnsi="Arial" w:cs="Arial"/>
          <w:vertAlign w:val="subscript"/>
        </w:rPr>
        <w:t>2</w:t>
      </w:r>
      <w:r w:rsidRPr="00FA48E1">
        <w:rPr>
          <w:rFonts w:ascii="Arial" w:hAnsi="Arial" w:cs="Arial"/>
        </w:rPr>
        <w:t>), dont les centres optiques sont notés</w:t>
      </w:r>
      <w:r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>respectivement O</w:t>
      </w:r>
      <w:r w:rsidRPr="001504A3">
        <w:rPr>
          <w:rFonts w:ascii="Arial" w:hAnsi="Arial" w:cs="Arial"/>
          <w:vertAlign w:val="subscript"/>
        </w:rPr>
        <w:t>1</w:t>
      </w:r>
      <w:r w:rsidRPr="00FA48E1">
        <w:rPr>
          <w:rFonts w:ascii="Arial" w:hAnsi="Arial" w:cs="Arial"/>
        </w:rPr>
        <w:t xml:space="preserve"> et O</w:t>
      </w:r>
      <w:r w:rsidRPr="001504A3">
        <w:rPr>
          <w:rFonts w:ascii="Arial" w:hAnsi="Arial" w:cs="Arial"/>
          <w:vertAlign w:val="subscript"/>
        </w:rPr>
        <w:t>2</w:t>
      </w:r>
      <w:r w:rsidRPr="00FA48E1">
        <w:rPr>
          <w:rFonts w:ascii="Arial" w:hAnsi="Arial" w:cs="Arial"/>
        </w:rPr>
        <w:t xml:space="preserve"> et dont les foyers images sont représentés par F’</w:t>
      </w:r>
      <w:r w:rsidRPr="001504A3">
        <w:rPr>
          <w:rFonts w:ascii="Arial" w:hAnsi="Arial" w:cs="Arial"/>
          <w:vertAlign w:val="subscript"/>
        </w:rPr>
        <w:t>1</w:t>
      </w:r>
      <w:r w:rsidRPr="00FA48E1">
        <w:rPr>
          <w:rFonts w:ascii="Arial" w:hAnsi="Arial" w:cs="Arial"/>
        </w:rPr>
        <w:t xml:space="preserve"> et F’</w:t>
      </w:r>
      <w:r w:rsidRPr="001504A3">
        <w:rPr>
          <w:rFonts w:ascii="Arial" w:hAnsi="Arial" w:cs="Arial"/>
          <w:vertAlign w:val="subscript"/>
        </w:rPr>
        <w:t>2</w:t>
      </w:r>
      <w:r w:rsidRPr="00FA48E1">
        <w:rPr>
          <w:rFonts w:ascii="Arial" w:hAnsi="Arial" w:cs="Arial"/>
        </w:rPr>
        <w:t>. Le foyer image F’</w:t>
      </w:r>
      <w:r w:rsidRPr="001504A3">
        <w:rPr>
          <w:rFonts w:ascii="Arial" w:hAnsi="Arial" w:cs="Arial"/>
          <w:vertAlign w:val="subscript"/>
        </w:rPr>
        <w:t>1</w:t>
      </w:r>
      <w:r w:rsidRPr="00FA48E1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>l’objectif est par ailleurs confondu avec le foyer objet F</w:t>
      </w:r>
      <w:r w:rsidRPr="001504A3">
        <w:rPr>
          <w:rFonts w:ascii="Arial" w:hAnsi="Arial" w:cs="Arial"/>
          <w:vertAlign w:val="subscript"/>
        </w:rPr>
        <w:t>2</w:t>
      </w:r>
      <w:r w:rsidRPr="00FA48E1">
        <w:rPr>
          <w:rFonts w:ascii="Arial" w:hAnsi="Arial" w:cs="Arial"/>
        </w:rPr>
        <w:t xml:space="preserve"> de l’oculaire.</w:t>
      </w:r>
    </w:p>
    <w:p w14:paraId="3093609B" w14:textId="77777777" w:rsidR="000B46C3" w:rsidRPr="00FA48E1" w:rsidRDefault="000B46C3" w:rsidP="001504A3">
      <w:pPr>
        <w:spacing w:after="0" w:line="240" w:lineRule="auto"/>
        <w:jc w:val="both"/>
        <w:rPr>
          <w:rFonts w:ascii="Arial" w:hAnsi="Arial" w:cs="Arial"/>
        </w:rPr>
      </w:pPr>
    </w:p>
    <w:p w14:paraId="30C85E33" w14:textId="77777777" w:rsidR="001504A3" w:rsidRPr="000B46C3" w:rsidRDefault="001504A3" w:rsidP="001504A3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0B46C3">
        <w:rPr>
          <w:rFonts w:ascii="Arial" w:hAnsi="Arial" w:cs="Arial"/>
          <w:spacing w:val="-4"/>
        </w:rPr>
        <w:t>Sur la figure 3 de l’</w:t>
      </w:r>
      <w:r w:rsidRPr="000B46C3">
        <w:rPr>
          <w:rFonts w:ascii="Arial" w:hAnsi="Arial" w:cs="Arial"/>
          <w:b/>
          <w:bCs/>
          <w:spacing w:val="-4"/>
        </w:rPr>
        <w:t>ANNEXE À RENDRE AVEC LA COPIE</w:t>
      </w:r>
      <w:r w:rsidRPr="000B46C3">
        <w:rPr>
          <w:rFonts w:ascii="Arial" w:hAnsi="Arial" w:cs="Arial"/>
          <w:spacing w:val="-4"/>
        </w:rPr>
        <w:t>, la planète Neptune est modélisée par un objet AB situé à l’infini. Le point A est situé sur l’axe optique. Les rayons qui arrivent de A sont parallèles à l’axe optique.</w:t>
      </w:r>
    </w:p>
    <w:p w14:paraId="685930B7" w14:textId="23D6772B" w:rsidR="00FA48E1" w:rsidRDefault="00FA48E1" w:rsidP="00644254">
      <w:pPr>
        <w:spacing w:after="0" w:line="240" w:lineRule="auto"/>
        <w:jc w:val="both"/>
        <w:rPr>
          <w:rFonts w:ascii="Arial" w:hAnsi="Arial" w:cs="Arial"/>
        </w:rPr>
      </w:pPr>
      <w:r w:rsidRPr="00FA48E1">
        <w:rPr>
          <w:rFonts w:ascii="Arial" w:hAnsi="Arial" w:cs="Arial"/>
        </w:rPr>
        <w:t>Le point B est situé en dehors de l’axe optique. Les rayons issus de B sont parallèles entre eux et atteignent</w:t>
      </w:r>
      <w:r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>la lentille L</w:t>
      </w:r>
      <w:r w:rsidRPr="001504A3">
        <w:rPr>
          <w:rFonts w:ascii="Arial" w:hAnsi="Arial" w:cs="Arial"/>
          <w:vertAlign w:val="subscript"/>
        </w:rPr>
        <w:t>1</w:t>
      </w:r>
      <w:r w:rsidRPr="00FA48E1">
        <w:rPr>
          <w:rFonts w:ascii="Arial" w:hAnsi="Arial" w:cs="Arial"/>
        </w:rPr>
        <w:t xml:space="preserve"> avec une inclinaison </w:t>
      </w:r>
      <w:r w:rsidRPr="001504A3">
        <w:rPr>
          <w:rFonts w:ascii="Arial" w:hAnsi="Arial" w:cs="Arial"/>
          <w:i/>
          <w:iCs/>
        </w:rPr>
        <w:t>θ</w:t>
      </w:r>
      <w:r w:rsidRPr="00FA48E1">
        <w:rPr>
          <w:rFonts w:ascii="Arial" w:hAnsi="Arial" w:cs="Arial"/>
        </w:rPr>
        <w:t xml:space="preserve"> par rapport à l’axe optique.</w:t>
      </w:r>
    </w:p>
    <w:p w14:paraId="6AF959F9" w14:textId="7AFD92B3" w:rsidR="00FA48E1" w:rsidRPr="0007152B" w:rsidRDefault="00FA48E1" w:rsidP="00644254">
      <w:pPr>
        <w:spacing w:after="0" w:line="240" w:lineRule="auto"/>
        <w:jc w:val="both"/>
        <w:rPr>
          <w:rFonts w:ascii="Arial" w:hAnsi="Arial" w:cs="Arial"/>
        </w:rPr>
      </w:pPr>
      <w:r w:rsidRPr="0007152B">
        <w:rPr>
          <w:rFonts w:ascii="Arial" w:hAnsi="Arial" w:cs="Arial"/>
        </w:rPr>
        <w:br w:type="page"/>
      </w:r>
    </w:p>
    <w:p w14:paraId="2B4430EB" w14:textId="3F877ED5" w:rsidR="008762C4" w:rsidRPr="0007152B" w:rsidRDefault="008762C4" w:rsidP="0064425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lastRenderedPageBreak/>
        <w:t>Q7.</w:t>
      </w:r>
      <w:r w:rsidRPr="0007152B">
        <w:rPr>
          <w:rFonts w:ascii="Arial" w:hAnsi="Arial" w:cs="Arial"/>
        </w:rPr>
        <w:tab/>
      </w:r>
      <w:r w:rsidR="000B46C3" w:rsidRPr="00FA48E1">
        <w:rPr>
          <w:rFonts w:ascii="Arial" w:hAnsi="Arial" w:cs="Arial"/>
        </w:rPr>
        <w:t>Expliquer pourquoi la figure 3 de l’</w:t>
      </w:r>
      <w:r w:rsidR="000B46C3" w:rsidRPr="000B46C3">
        <w:rPr>
          <w:rFonts w:ascii="Arial" w:hAnsi="Arial" w:cs="Arial"/>
          <w:b/>
          <w:bCs/>
        </w:rPr>
        <w:t>ANNEXE À RENDRE AVEC LA COPIE</w:t>
      </w:r>
      <w:r w:rsidR="000B46C3" w:rsidRPr="00FA48E1">
        <w:rPr>
          <w:rFonts w:ascii="Arial" w:hAnsi="Arial" w:cs="Arial"/>
        </w:rPr>
        <w:t xml:space="preserve"> représente une lunette</w:t>
      </w:r>
      <w:r w:rsidR="000B46C3">
        <w:rPr>
          <w:rFonts w:ascii="Arial" w:hAnsi="Arial" w:cs="Arial"/>
        </w:rPr>
        <w:t xml:space="preserve"> </w:t>
      </w:r>
      <w:r w:rsidR="000B46C3" w:rsidRPr="00FA48E1">
        <w:rPr>
          <w:rFonts w:ascii="Arial" w:hAnsi="Arial" w:cs="Arial"/>
        </w:rPr>
        <w:t>astronomique afocale.</w:t>
      </w:r>
    </w:p>
    <w:p w14:paraId="1CFBC227" w14:textId="77777777" w:rsidR="008762C4" w:rsidRPr="0007152B" w:rsidRDefault="008762C4" w:rsidP="00644254">
      <w:pPr>
        <w:spacing w:after="0" w:line="240" w:lineRule="auto"/>
        <w:jc w:val="both"/>
        <w:rPr>
          <w:rFonts w:ascii="Arial" w:hAnsi="Arial" w:cs="Arial"/>
        </w:rPr>
      </w:pPr>
    </w:p>
    <w:p w14:paraId="263802EC" w14:textId="0AFF26FB" w:rsidR="003A4A20" w:rsidRPr="0007152B" w:rsidRDefault="003A4A20" w:rsidP="0064425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</w:t>
      </w:r>
      <w:r w:rsidR="008762C4" w:rsidRPr="0007152B">
        <w:rPr>
          <w:rFonts w:ascii="Arial" w:hAnsi="Arial" w:cs="Arial"/>
          <w:b/>
          <w:bCs/>
        </w:rPr>
        <w:t>8</w:t>
      </w:r>
      <w:r w:rsidRPr="0007152B">
        <w:rPr>
          <w:rFonts w:ascii="Arial" w:hAnsi="Arial" w:cs="Arial"/>
          <w:b/>
          <w:bCs/>
        </w:rPr>
        <w:t>.</w:t>
      </w:r>
      <w:r w:rsidRPr="0007152B">
        <w:rPr>
          <w:rFonts w:ascii="Arial" w:hAnsi="Arial" w:cs="Arial"/>
        </w:rPr>
        <w:tab/>
      </w:r>
      <w:r w:rsidR="000B46C3" w:rsidRPr="00FA48E1">
        <w:rPr>
          <w:rFonts w:ascii="Arial" w:hAnsi="Arial" w:cs="Arial"/>
        </w:rPr>
        <w:t>Sur la figure 3 de l’</w:t>
      </w:r>
      <w:r w:rsidR="000B46C3" w:rsidRPr="000B46C3">
        <w:rPr>
          <w:rFonts w:ascii="Arial" w:hAnsi="Arial" w:cs="Arial"/>
          <w:b/>
          <w:bCs/>
        </w:rPr>
        <w:t>ANNEXE À RENDRE AVEC LA COPIE</w:t>
      </w:r>
      <w:r w:rsidR="000B46C3" w:rsidRPr="00FA48E1">
        <w:rPr>
          <w:rFonts w:ascii="Arial" w:hAnsi="Arial" w:cs="Arial"/>
        </w:rPr>
        <w:t>, compléter la marche des trois rayons lumineux</w:t>
      </w:r>
      <w:r w:rsidR="000B46C3">
        <w:rPr>
          <w:rFonts w:ascii="Arial" w:hAnsi="Arial" w:cs="Arial"/>
        </w:rPr>
        <w:t xml:space="preserve"> </w:t>
      </w:r>
      <w:r w:rsidR="000B46C3" w:rsidRPr="00FA48E1">
        <w:rPr>
          <w:rFonts w:ascii="Arial" w:hAnsi="Arial" w:cs="Arial"/>
        </w:rPr>
        <w:t>du faisceau incident issu de B déjà tracés et traversant l’ensemble de la lunette.</w:t>
      </w:r>
    </w:p>
    <w:p w14:paraId="4A3B8B86" w14:textId="77777777" w:rsidR="002C6F95" w:rsidRDefault="002C6F95" w:rsidP="0064425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5F4281D3" w14:textId="1BBF4167" w:rsidR="000B46C3" w:rsidRDefault="000B46C3" w:rsidP="000B46C3">
      <w:pPr>
        <w:spacing w:after="0" w:line="240" w:lineRule="auto"/>
        <w:jc w:val="both"/>
        <w:rPr>
          <w:rFonts w:ascii="Arial" w:hAnsi="Arial" w:cs="Arial"/>
        </w:rPr>
      </w:pPr>
      <w:r w:rsidRPr="00FA48E1">
        <w:rPr>
          <w:rFonts w:ascii="Arial" w:hAnsi="Arial" w:cs="Arial"/>
        </w:rPr>
        <w:t xml:space="preserve">On note </w:t>
      </w:r>
      <w:r w:rsidRPr="000B46C3">
        <w:rPr>
          <w:rFonts w:ascii="Arial" w:hAnsi="Arial" w:cs="Arial"/>
          <w:i/>
          <w:iCs/>
        </w:rPr>
        <w:t>θ</w:t>
      </w:r>
      <w:r w:rsidRPr="00FA48E1">
        <w:rPr>
          <w:rFonts w:ascii="Arial" w:hAnsi="Arial" w:cs="Arial"/>
        </w:rPr>
        <w:t>’ l’angle sous lequel on voit l’image donnée par la lunette astronomique et</w:t>
      </w:r>
      <w:r w:rsidR="008E52DA">
        <w:rPr>
          <w:rFonts w:ascii="Arial" w:hAnsi="Arial" w:cs="Arial"/>
        </w:rPr>
        <w:t xml:space="preserve"> </w:t>
      </w:r>
      <w:r w:rsidR="008E52DA" w:rsidRPr="008E52DA">
        <w:rPr>
          <w:rFonts w:ascii="Arial" w:hAnsi="Arial" w:cs="Arial"/>
          <w:position w:val="-24"/>
        </w:rPr>
        <w:object w:dxaOrig="760" w:dyaOrig="620" w14:anchorId="3695226D">
          <v:shape id="_x0000_i1030" type="#_x0000_t75" style="width:38.25pt;height:30.75pt" o:ole="">
            <v:imagedata r:id="rId10" o:title=""/>
          </v:shape>
          <o:OLEObject Type="Embed" ProgID="Equation.DSMT4" ShapeID="_x0000_i1030" DrawAspect="Content" ObjectID="_1819104327" r:id="rId11"/>
        </w:object>
      </w:r>
      <w:r w:rsidR="008E52DA"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>le grossissement</w:t>
      </w:r>
      <w:r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>de celle-ci.</w:t>
      </w:r>
    </w:p>
    <w:p w14:paraId="2D67C51A" w14:textId="77777777" w:rsidR="004169E4" w:rsidRPr="00FA48E1" w:rsidRDefault="004169E4" w:rsidP="000B46C3">
      <w:pPr>
        <w:spacing w:after="0" w:line="240" w:lineRule="auto"/>
        <w:jc w:val="both"/>
        <w:rPr>
          <w:rFonts w:ascii="Arial" w:hAnsi="Arial" w:cs="Arial"/>
        </w:rPr>
      </w:pPr>
    </w:p>
    <w:p w14:paraId="157B6E4C" w14:textId="77777777" w:rsidR="000B46C3" w:rsidRPr="000B46C3" w:rsidRDefault="000B46C3" w:rsidP="000B46C3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0B46C3">
        <w:rPr>
          <w:rFonts w:ascii="Arial" w:hAnsi="Arial" w:cs="Arial"/>
          <w:spacing w:val="-4"/>
        </w:rPr>
        <w:t>On donne deux caractéristiques de la lunette astronomique présente à l’Observatoire de Berlin en août 1846 :</w:t>
      </w:r>
    </w:p>
    <w:p w14:paraId="3D36D5D4" w14:textId="71A2CA0D" w:rsidR="000B46C3" w:rsidRPr="000B46C3" w:rsidRDefault="000B46C3" w:rsidP="000B46C3">
      <w:pPr>
        <w:pStyle w:val="Paragraphedeliste"/>
        <w:numPr>
          <w:ilvl w:val="0"/>
          <w:numId w:val="36"/>
        </w:numPr>
        <w:tabs>
          <w:tab w:val="left" w:pos="709"/>
        </w:tabs>
        <w:spacing w:after="0" w:line="240" w:lineRule="auto"/>
        <w:ind w:hanging="436"/>
        <w:jc w:val="both"/>
        <w:rPr>
          <w:rFonts w:ascii="Arial" w:hAnsi="Arial" w:cs="Arial"/>
        </w:rPr>
      </w:pPr>
      <w:proofErr w:type="gramStart"/>
      <w:r w:rsidRPr="000B46C3">
        <w:rPr>
          <w:rFonts w:ascii="Arial" w:hAnsi="Arial" w:cs="Arial"/>
        </w:rPr>
        <w:t>distance</w:t>
      </w:r>
      <w:proofErr w:type="gramEnd"/>
      <w:r w:rsidRPr="000B46C3">
        <w:rPr>
          <w:rFonts w:ascii="Arial" w:hAnsi="Arial" w:cs="Arial"/>
        </w:rPr>
        <w:t xml:space="preserve"> focale de l’objectif : </w:t>
      </w:r>
      <w:r w:rsidR="004169E4" w:rsidRPr="000B46C3">
        <w:rPr>
          <w:rFonts w:ascii="Arial" w:hAnsi="Arial" w:cs="Arial"/>
          <w:i/>
          <w:iCs/>
        </w:rPr>
        <w:t>f</w:t>
      </w:r>
      <w:r w:rsidR="004169E4">
        <w:rPr>
          <w:rFonts w:ascii="Arial" w:hAnsi="Arial" w:cs="Arial"/>
          <w:i/>
          <w:iCs/>
        </w:rPr>
        <w:t> ’</w:t>
      </w:r>
      <w:r w:rsidR="004169E4">
        <w:rPr>
          <w:rFonts w:ascii="Arial" w:hAnsi="Arial" w:cs="Arial"/>
        </w:rPr>
        <w:t> </w:t>
      </w:r>
      <w:r w:rsidR="004169E4" w:rsidRPr="000B46C3">
        <w:rPr>
          <w:rFonts w:ascii="Arial" w:hAnsi="Arial" w:cs="Arial"/>
          <w:vertAlign w:val="subscript"/>
        </w:rPr>
        <w:t>1</w:t>
      </w:r>
      <w:r w:rsidR="004169E4" w:rsidRPr="000B46C3">
        <w:rPr>
          <w:rFonts w:ascii="Arial" w:hAnsi="Arial" w:cs="Arial"/>
        </w:rPr>
        <w:t xml:space="preserve"> </w:t>
      </w:r>
      <w:r w:rsidRPr="000B46C3">
        <w:rPr>
          <w:rFonts w:ascii="Arial" w:hAnsi="Arial" w:cs="Arial"/>
        </w:rPr>
        <w:t>= 4,27 m ;</w:t>
      </w:r>
    </w:p>
    <w:p w14:paraId="7BB5F7E9" w14:textId="39A8F480" w:rsidR="000B46C3" w:rsidRPr="000B46C3" w:rsidRDefault="000B46C3" w:rsidP="000B46C3">
      <w:pPr>
        <w:pStyle w:val="Paragraphedeliste"/>
        <w:numPr>
          <w:ilvl w:val="0"/>
          <w:numId w:val="36"/>
        </w:numPr>
        <w:tabs>
          <w:tab w:val="left" w:pos="709"/>
        </w:tabs>
        <w:spacing w:after="0" w:line="240" w:lineRule="auto"/>
        <w:ind w:hanging="436"/>
        <w:jc w:val="both"/>
        <w:rPr>
          <w:rFonts w:ascii="Arial" w:hAnsi="Arial" w:cs="Arial"/>
        </w:rPr>
      </w:pPr>
      <w:proofErr w:type="gramStart"/>
      <w:r w:rsidRPr="000B46C3">
        <w:rPr>
          <w:rFonts w:ascii="Arial" w:hAnsi="Arial" w:cs="Arial"/>
        </w:rPr>
        <w:t>distance</w:t>
      </w:r>
      <w:proofErr w:type="gramEnd"/>
      <w:r w:rsidRPr="000B46C3">
        <w:rPr>
          <w:rFonts w:ascii="Arial" w:hAnsi="Arial" w:cs="Arial"/>
        </w:rPr>
        <w:t xml:space="preserve"> focale de l’oculaire : </w:t>
      </w:r>
      <w:r w:rsidR="004169E4" w:rsidRPr="000B46C3">
        <w:rPr>
          <w:rFonts w:ascii="Arial" w:hAnsi="Arial" w:cs="Arial"/>
          <w:i/>
          <w:iCs/>
        </w:rPr>
        <w:t>f</w:t>
      </w:r>
      <w:r w:rsidR="004169E4">
        <w:rPr>
          <w:rFonts w:ascii="Arial" w:hAnsi="Arial" w:cs="Arial"/>
          <w:i/>
          <w:iCs/>
        </w:rPr>
        <w:t> ’</w:t>
      </w:r>
      <w:r w:rsidR="004169E4">
        <w:rPr>
          <w:rFonts w:ascii="Arial" w:hAnsi="Arial" w:cs="Arial"/>
        </w:rPr>
        <w:t> </w:t>
      </w:r>
      <w:r w:rsidR="004169E4">
        <w:rPr>
          <w:rFonts w:ascii="Arial" w:hAnsi="Arial" w:cs="Arial"/>
          <w:vertAlign w:val="subscript"/>
        </w:rPr>
        <w:t>2</w:t>
      </w:r>
      <w:r w:rsidRPr="000B46C3">
        <w:rPr>
          <w:rFonts w:ascii="Arial" w:hAnsi="Arial" w:cs="Arial"/>
        </w:rPr>
        <w:t>= 28 mm.</w:t>
      </w:r>
    </w:p>
    <w:p w14:paraId="4BC5C734" w14:textId="77777777" w:rsidR="000B46C3" w:rsidRDefault="000B46C3" w:rsidP="0064425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31EFB705" w14:textId="77777777" w:rsidR="004169E4" w:rsidRPr="004169E4" w:rsidRDefault="004169E4" w:rsidP="004169E4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4169E4">
        <w:rPr>
          <w:rFonts w:ascii="Arial" w:hAnsi="Arial" w:cs="Arial"/>
          <w:spacing w:val="-4"/>
        </w:rPr>
        <w:t>On négligera les effets liés à la diffraction lors de l’observation de Neptune avec cette lunette astronomique.</w:t>
      </w:r>
    </w:p>
    <w:p w14:paraId="544D1A6D" w14:textId="77777777" w:rsidR="004169E4" w:rsidRPr="00FA48E1" w:rsidRDefault="004169E4" w:rsidP="004169E4">
      <w:pPr>
        <w:spacing w:after="0" w:line="240" w:lineRule="auto"/>
        <w:jc w:val="both"/>
        <w:rPr>
          <w:rFonts w:ascii="Arial" w:hAnsi="Arial" w:cs="Arial"/>
        </w:rPr>
      </w:pPr>
    </w:p>
    <w:p w14:paraId="2CFB98BF" w14:textId="7CD59454" w:rsidR="004169E4" w:rsidRPr="00FA48E1" w:rsidRDefault="004169E4" w:rsidP="004169E4">
      <w:pPr>
        <w:spacing w:after="0" w:line="240" w:lineRule="auto"/>
        <w:jc w:val="both"/>
        <w:rPr>
          <w:rFonts w:ascii="Arial" w:hAnsi="Arial" w:cs="Arial"/>
        </w:rPr>
      </w:pPr>
      <w:r w:rsidRPr="00FA48E1">
        <w:rPr>
          <w:rFonts w:ascii="Arial" w:hAnsi="Arial" w:cs="Arial"/>
        </w:rPr>
        <w:t>Le Verrier a écrit</w:t>
      </w:r>
      <w:r>
        <w:rPr>
          <w:rFonts w:ascii="Arial" w:hAnsi="Arial" w:cs="Arial"/>
        </w:rPr>
        <w:t> :</w:t>
      </w:r>
      <w:r w:rsidRPr="00FA48E1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 </w:t>
      </w:r>
      <w:r w:rsidRPr="00FA48E1">
        <w:rPr>
          <w:rFonts w:ascii="Arial" w:hAnsi="Arial" w:cs="Arial"/>
        </w:rPr>
        <w:t>non seulement on pourra apercevoir la nouvelle planète dans les bonnes lunettes, mais</w:t>
      </w:r>
      <w:r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>encore on la distinguera par l’amplitude de son disque</w:t>
      </w:r>
      <w:r>
        <w:rPr>
          <w:rFonts w:ascii="Arial" w:hAnsi="Arial" w:cs="Arial"/>
        </w:rPr>
        <w:t> ;</w:t>
      </w:r>
      <w:r w:rsidRPr="00FA48E1">
        <w:rPr>
          <w:rFonts w:ascii="Arial" w:hAnsi="Arial" w:cs="Arial"/>
        </w:rPr>
        <w:t xml:space="preserve"> son apparence ne sera pas réduite à celle d’une étoile</w:t>
      </w:r>
      <w:r>
        <w:rPr>
          <w:rFonts w:ascii="Arial" w:hAnsi="Arial" w:cs="Arial"/>
        </w:rPr>
        <w:t xml:space="preserve"> </w:t>
      </w:r>
      <w:r w:rsidRPr="00FA48E1">
        <w:rPr>
          <w:rFonts w:ascii="Arial" w:hAnsi="Arial" w:cs="Arial"/>
        </w:rPr>
        <w:t>[ponctuelle].</w:t>
      </w:r>
      <w:r>
        <w:rPr>
          <w:rFonts w:ascii="Arial" w:hAnsi="Arial" w:cs="Arial"/>
        </w:rPr>
        <w:t> </w:t>
      </w:r>
      <w:r w:rsidRPr="00FA48E1">
        <w:rPr>
          <w:rFonts w:ascii="Arial" w:hAnsi="Arial" w:cs="Arial"/>
        </w:rPr>
        <w:t>».</w:t>
      </w:r>
    </w:p>
    <w:p w14:paraId="0A72EF39" w14:textId="77777777" w:rsidR="004169E4" w:rsidRDefault="004169E4" w:rsidP="0064425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1108D559" w14:textId="2D15821A" w:rsidR="002C6F95" w:rsidRPr="0007152B" w:rsidRDefault="002C6F95" w:rsidP="0064425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9</w:t>
      </w:r>
      <w:r w:rsidRPr="0007152B">
        <w:rPr>
          <w:rFonts w:ascii="Arial" w:hAnsi="Arial" w:cs="Arial"/>
          <w:b/>
          <w:bCs/>
        </w:rPr>
        <w:t>.</w:t>
      </w:r>
      <w:r w:rsidRPr="0007152B">
        <w:rPr>
          <w:rFonts w:ascii="Arial" w:hAnsi="Arial" w:cs="Arial"/>
        </w:rPr>
        <w:tab/>
      </w:r>
      <w:r w:rsidR="004169E4" w:rsidRPr="00FA48E1">
        <w:rPr>
          <w:rFonts w:ascii="Arial" w:hAnsi="Arial" w:cs="Arial"/>
        </w:rPr>
        <w:t xml:space="preserve">Après avoir établi l’expression du grossissement G en fonction des distances focales </w:t>
      </w:r>
      <w:r w:rsidR="004169E4" w:rsidRPr="000B46C3">
        <w:rPr>
          <w:rFonts w:ascii="Arial" w:hAnsi="Arial" w:cs="Arial"/>
          <w:i/>
          <w:iCs/>
        </w:rPr>
        <w:t>f</w:t>
      </w:r>
      <w:r w:rsidR="004169E4">
        <w:rPr>
          <w:rFonts w:ascii="Arial" w:hAnsi="Arial" w:cs="Arial"/>
          <w:i/>
          <w:iCs/>
        </w:rPr>
        <w:t> ’</w:t>
      </w:r>
      <w:r w:rsidR="004169E4">
        <w:rPr>
          <w:rFonts w:ascii="Arial" w:hAnsi="Arial" w:cs="Arial"/>
        </w:rPr>
        <w:t> </w:t>
      </w:r>
      <w:r w:rsidR="004169E4" w:rsidRPr="000B46C3">
        <w:rPr>
          <w:rFonts w:ascii="Arial" w:hAnsi="Arial" w:cs="Arial"/>
          <w:vertAlign w:val="subscript"/>
        </w:rPr>
        <w:t>1</w:t>
      </w:r>
      <w:r w:rsidR="004169E4" w:rsidRPr="000B46C3">
        <w:rPr>
          <w:rFonts w:ascii="Arial" w:hAnsi="Arial" w:cs="Arial"/>
        </w:rPr>
        <w:t xml:space="preserve"> </w:t>
      </w:r>
      <w:r w:rsidR="004169E4" w:rsidRPr="00FA48E1">
        <w:rPr>
          <w:rFonts w:ascii="Arial" w:hAnsi="Arial" w:cs="Arial"/>
        </w:rPr>
        <w:t xml:space="preserve">et </w:t>
      </w:r>
      <w:r w:rsidR="004169E4" w:rsidRPr="000B46C3">
        <w:rPr>
          <w:rFonts w:ascii="Arial" w:hAnsi="Arial" w:cs="Arial"/>
          <w:i/>
          <w:iCs/>
        </w:rPr>
        <w:t>f</w:t>
      </w:r>
      <w:r w:rsidR="004169E4">
        <w:rPr>
          <w:rFonts w:ascii="Arial" w:hAnsi="Arial" w:cs="Arial"/>
          <w:i/>
          <w:iCs/>
        </w:rPr>
        <w:t> ’</w:t>
      </w:r>
      <w:r w:rsidR="004169E4">
        <w:rPr>
          <w:rFonts w:ascii="Arial" w:hAnsi="Arial" w:cs="Arial"/>
        </w:rPr>
        <w:t> </w:t>
      </w:r>
      <w:r w:rsidR="004169E4">
        <w:rPr>
          <w:rFonts w:ascii="Arial" w:hAnsi="Arial" w:cs="Arial"/>
          <w:vertAlign w:val="subscript"/>
        </w:rPr>
        <w:t>2</w:t>
      </w:r>
      <w:r w:rsidR="004169E4" w:rsidRPr="00FA48E1">
        <w:rPr>
          <w:rFonts w:ascii="Arial" w:hAnsi="Arial" w:cs="Arial"/>
        </w:rPr>
        <w:t>, calculer la</w:t>
      </w:r>
      <w:r w:rsidR="004169E4">
        <w:rPr>
          <w:rFonts w:ascii="Arial" w:hAnsi="Arial" w:cs="Arial"/>
        </w:rPr>
        <w:t xml:space="preserve"> </w:t>
      </w:r>
      <w:r w:rsidR="004169E4" w:rsidRPr="00FA48E1">
        <w:rPr>
          <w:rFonts w:ascii="Arial" w:hAnsi="Arial" w:cs="Arial"/>
        </w:rPr>
        <w:t xml:space="preserve">valeur de l’angle </w:t>
      </w:r>
      <w:r w:rsidR="004169E4" w:rsidRPr="000B46C3">
        <w:rPr>
          <w:rFonts w:ascii="Arial" w:hAnsi="Arial" w:cs="Arial"/>
          <w:i/>
          <w:iCs/>
        </w:rPr>
        <w:t>θ</w:t>
      </w:r>
      <w:r w:rsidR="004169E4" w:rsidRPr="00FA48E1">
        <w:rPr>
          <w:rFonts w:ascii="Arial" w:hAnsi="Arial" w:cs="Arial"/>
        </w:rPr>
        <w:t>’ sous lequel Galle a pu observer Neptune avec la lunette astronomique de l’observatoire</w:t>
      </w:r>
      <w:r w:rsidR="004169E4">
        <w:rPr>
          <w:rFonts w:ascii="Arial" w:hAnsi="Arial" w:cs="Arial"/>
        </w:rPr>
        <w:t xml:space="preserve"> </w:t>
      </w:r>
      <w:r w:rsidR="004169E4" w:rsidRPr="00FA48E1">
        <w:rPr>
          <w:rFonts w:ascii="Arial" w:hAnsi="Arial" w:cs="Arial"/>
        </w:rPr>
        <w:t>de Berlin. Commenter la phrase de Le Verrier.</w:t>
      </w:r>
    </w:p>
    <w:p w14:paraId="7BECFFE4" w14:textId="77777777" w:rsidR="00B80826" w:rsidRPr="0007152B" w:rsidRDefault="00B80826" w:rsidP="0064425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3842E192" w14:textId="553FBD1D" w:rsidR="00FA48E1" w:rsidRPr="00FA48E1" w:rsidRDefault="00FA48E1" w:rsidP="00644254">
      <w:pPr>
        <w:spacing w:after="0" w:line="240" w:lineRule="auto"/>
        <w:jc w:val="both"/>
        <w:rPr>
          <w:rFonts w:ascii="Arial" w:hAnsi="Arial" w:cs="Arial"/>
          <w:i/>
          <w:iCs/>
          <w:spacing w:val="-4"/>
        </w:rPr>
      </w:pPr>
      <w:r w:rsidRPr="00FA48E1">
        <w:rPr>
          <w:rFonts w:ascii="Arial" w:hAnsi="Arial" w:cs="Arial"/>
          <w:i/>
          <w:iCs/>
          <w:spacing w:val="-4"/>
        </w:rPr>
        <w:t>Le candidat est invité à prendre des initiatives et à présenter la démarche suivie, même si elle n’a pas abouti.</w:t>
      </w:r>
    </w:p>
    <w:p w14:paraId="451C59B5" w14:textId="78D46571" w:rsidR="00B80826" w:rsidRPr="00FA48E1" w:rsidRDefault="00FA48E1" w:rsidP="0064425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A48E1">
        <w:rPr>
          <w:rFonts w:ascii="Arial" w:hAnsi="Arial" w:cs="Arial"/>
          <w:i/>
          <w:iCs/>
        </w:rPr>
        <w:t>La démarche est évaluée et doit être correctement présentée.</w:t>
      </w:r>
    </w:p>
    <w:p w14:paraId="1F13C9DC" w14:textId="77777777" w:rsidR="00E231BE" w:rsidRPr="00E231BE" w:rsidRDefault="00E231BE" w:rsidP="005171C7">
      <w:pPr>
        <w:spacing w:after="0" w:line="240" w:lineRule="auto"/>
        <w:jc w:val="both"/>
        <w:rPr>
          <w:rFonts w:ascii="Arial" w:hAnsi="Arial" w:cs="Arial"/>
        </w:rPr>
      </w:pPr>
    </w:p>
    <w:p w14:paraId="6986CCE0" w14:textId="77777777" w:rsidR="00E231BE" w:rsidRDefault="00E231BE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2903932E" w14:textId="77777777" w:rsidR="00487F50" w:rsidRPr="00E231BE" w:rsidRDefault="00487F50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1E81632E" w14:textId="14C2AE2E" w:rsidR="008762C4" w:rsidRPr="00FA48E1" w:rsidRDefault="00FA48E1" w:rsidP="00FA48E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A48E1">
        <w:rPr>
          <w:rFonts w:ascii="Arial" w:hAnsi="Arial" w:cs="Arial"/>
          <w:b/>
          <w:bCs/>
        </w:rPr>
        <w:t>ANNEXE À RENDRE AVEC LA COPIE</w:t>
      </w:r>
    </w:p>
    <w:p w14:paraId="3537E069" w14:textId="77777777" w:rsidR="00FA48E1" w:rsidRPr="0007152B" w:rsidRDefault="00FA48E1" w:rsidP="00487F50">
      <w:pPr>
        <w:spacing w:after="0" w:line="240" w:lineRule="auto"/>
        <w:jc w:val="center"/>
        <w:rPr>
          <w:rFonts w:ascii="Arial" w:hAnsi="Arial" w:cs="Arial"/>
        </w:rPr>
      </w:pPr>
    </w:p>
    <w:p w14:paraId="32026401" w14:textId="58589778" w:rsidR="008762C4" w:rsidRDefault="00FA48E1" w:rsidP="00487F50">
      <w:pPr>
        <w:spacing w:after="0" w:line="240" w:lineRule="auto"/>
        <w:jc w:val="center"/>
        <w:rPr>
          <w:rFonts w:ascii="Arial" w:hAnsi="Arial" w:cs="Arial"/>
        </w:rPr>
      </w:pPr>
      <w:r w:rsidRPr="00FA48E1">
        <w:rPr>
          <w:rFonts w:ascii="Arial" w:hAnsi="Arial" w:cs="Arial"/>
          <w:noProof/>
        </w:rPr>
        <w:drawing>
          <wp:inline distT="0" distB="0" distL="0" distR="0" wp14:anchorId="59B7CB68" wp14:editId="167589E8">
            <wp:extent cx="5764695" cy="2006683"/>
            <wp:effectExtent l="0" t="0" r="7620" b="0"/>
            <wp:docPr id="1234502727" name="Image 1" descr="Une image contenant ligne, diagramme, Parallè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02727" name="Image 1" descr="Une image contenant ligne, diagramme, Parallèle&#10;&#10;Le contenu généré par l’IA peut êtr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0229" cy="201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69944" w14:textId="77777777" w:rsidR="00FA48E1" w:rsidRDefault="00FA48E1" w:rsidP="00487F50">
      <w:pPr>
        <w:spacing w:after="0" w:line="240" w:lineRule="auto"/>
        <w:jc w:val="center"/>
        <w:rPr>
          <w:rFonts w:ascii="Arial" w:hAnsi="Arial" w:cs="Arial"/>
        </w:rPr>
      </w:pPr>
    </w:p>
    <w:p w14:paraId="37FABD61" w14:textId="678A5CF0" w:rsidR="00487F50" w:rsidRPr="0007152B" w:rsidRDefault="00487F50" w:rsidP="00487F50">
      <w:pPr>
        <w:spacing w:after="0" w:line="240" w:lineRule="auto"/>
        <w:jc w:val="center"/>
        <w:rPr>
          <w:rFonts w:ascii="Arial" w:hAnsi="Arial" w:cs="Arial"/>
        </w:rPr>
      </w:pPr>
      <w:r w:rsidRPr="00487F50">
        <w:rPr>
          <w:rFonts w:ascii="Arial" w:hAnsi="Arial" w:cs="Arial"/>
        </w:rPr>
        <w:t>Figure 3. Schématisation de la lunette astronomique afocale (le schéma n’est pas à l’échelle)</w:t>
      </w:r>
    </w:p>
    <w:sectPr w:rsidR="00487F50" w:rsidRPr="0007152B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533"/>
    <w:multiLevelType w:val="hybridMultilevel"/>
    <w:tmpl w:val="77928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12738"/>
    <w:multiLevelType w:val="hybridMultilevel"/>
    <w:tmpl w:val="9B8CB5AC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22298"/>
    <w:multiLevelType w:val="hybridMultilevel"/>
    <w:tmpl w:val="8FC86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B15D3"/>
    <w:multiLevelType w:val="hybridMultilevel"/>
    <w:tmpl w:val="E96EE3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22D01"/>
    <w:multiLevelType w:val="hybridMultilevel"/>
    <w:tmpl w:val="5A7E0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F57AB"/>
    <w:multiLevelType w:val="hybridMultilevel"/>
    <w:tmpl w:val="152209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7221A"/>
    <w:multiLevelType w:val="hybridMultilevel"/>
    <w:tmpl w:val="D11A4F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36599"/>
    <w:multiLevelType w:val="hybridMultilevel"/>
    <w:tmpl w:val="F5DA5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2"/>
  </w:num>
  <w:num w:numId="2" w16cid:durableId="147598150">
    <w:abstractNumId w:val="33"/>
  </w:num>
  <w:num w:numId="3" w16cid:durableId="1043673191">
    <w:abstractNumId w:val="6"/>
  </w:num>
  <w:num w:numId="4" w16cid:durableId="1554997379">
    <w:abstractNumId w:val="14"/>
  </w:num>
  <w:num w:numId="5" w16cid:durableId="1774783699">
    <w:abstractNumId w:val="21"/>
  </w:num>
  <w:num w:numId="6" w16cid:durableId="1209610847">
    <w:abstractNumId w:val="9"/>
  </w:num>
  <w:num w:numId="7" w16cid:durableId="1069693144">
    <w:abstractNumId w:val="31"/>
  </w:num>
  <w:num w:numId="8" w16cid:durableId="2051689700">
    <w:abstractNumId w:val="26"/>
  </w:num>
  <w:num w:numId="9" w16cid:durableId="216749121">
    <w:abstractNumId w:val="2"/>
  </w:num>
  <w:num w:numId="10" w16cid:durableId="745884451">
    <w:abstractNumId w:val="24"/>
  </w:num>
  <w:num w:numId="11" w16cid:durableId="1463964506">
    <w:abstractNumId w:val="35"/>
  </w:num>
  <w:num w:numId="12" w16cid:durableId="1430850099">
    <w:abstractNumId w:val="3"/>
  </w:num>
  <w:num w:numId="13" w16cid:durableId="220554775">
    <w:abstractNumId w:val="20"/>
  </w:num>
  <w:num w:numId="14" w16cid:durableId="363479020">
    <w:abstractNumId w:val="1"/>
  </w:num>
  <w:num w:numId="15" w16cid:durableId="2015108701">
    <w:abstractNumId w:val="10"/>
  </w:num>
  <w:num w:numId="16" w16cid:durableId="166361213">
    <w:abstractNumId w:val="11"/>
  </w:num>
  <w:num w:numId="17" w16cid:durableId="1337030129">
    <w:abstractNumId w:val="7"/>
  </w:num>
  <w:num w:numId="18" w16cid:durableId="1288773730">
    <w:abstractNumId w:val="23"/>
  </w:num>
  <w:num w:numId="19" w16cid:durableId="1110125383">
    <w:abstractNumId w:val="13"/>
  </w:num>
  <w:num w:numId="20" w16cid:durableId="1853911922">
    <w:abstractNumId w:val="18"/>
  </w:num>
  <w:num w:numId="21" w16cid:durableId="632447056">
    <w:abstractNumId w:val="12"/>
  </w:num>
  <w:num w:numId="22" w16cid:durableId="343560615">
    <w:abstractNumId w:val="19"/>
  </w:num>
  <w:num w:numId="23" w16cid:durableId="717507297">
    <w:abstractNumId w:val="16"/>
  </w:num>
  <w:num w:numId="24" w16cid:durableId="1468930140">
    <w:abstractNumId w:val="22"/>
  </w:num>
  <w:num w:numId="25" w16cid:durableId="1853181516">
    <w:abstractNumId w:val="5"/>
  </w:num>
  <w:num w:numId="26" w16cid:durableId="864906973">
    <w:abstractNumId w:val="17"/>
  </w:num>
  <w:num w:numId="27" w16cid:durableId="342246093">
    <w:abstractNumId w:val="34"/>
  </w:num>
  <w:num w:numId="28" w16cid:durableId="1037044963">
    <w:abstractNumId w:val="8"/>
  </w:num>
  <w:num w:numId="29" w16cid:durableId="496113055">
    <w:abstractNumId w:val="15"/>
  </w:num>
  <w:num w:numId="30" w16cid:durableId="1409158898">
    <w:abstractNumId w:val="0"/>
  </w:num>
  <w:num w:numId="31" w16cid:durableId="1041125283">
    <w:abstractNumId w:val="28"/>
  </w:num>
  <w:num w:numId="32" w16cid:durableId="1110704476">
    <w:abstractNumId w:val="27"/>
  </w:num>
  <w:num w:numId="33" w16cid:durableId="367998333">
    <w:abstractNumId w:val="25"/>
  </w:num>
  <w:num w:numId="34" w16cid:durableId="448278754">
    <w:abstractNumId w:val="4"/>
  </w:num>
  <w:num w:numId="35" w16cid:durableId="1008211934">
    <w:abstractNumId w:val="29"/>
  </w:num>
  <w:num w:numId="36" w16cid:durableId="18715306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7152B"/>
    <w:rsid w:val="00093947"/>
    <w:rsid w:val="000B46C3"/>
    <w:rsid w:val="000B7173"/>
    <w:rsid w:val="000D540A"/>
    <w:rsid w:val="000D6EDC"/>
    <w:rsid w:val="000F5AD2"/>
    <w:rsid w:val="00106D4B"/>
    <w:rsid w:val="00107A43"/>
    <w:rsid w:val="0014090A"/>
    <w:rsid w:val="00142394"/>
    <w:rsid w:val="0014723E"/>
    <w:rsid w:val="001504A3"/>
    <w:rsid w:val="001A533E"/>
    <w:rsid w:val="001E7045"/>
    <w:rsid w:val="00215467"/>
    <w:rsid w:val="00222ABC"/>
    <w:rsid w:val="00233A95"/>
    <w:rsid w:val="00234D33"/>
    <w:rsid w:val="0026164E"/>
    <w:rsid w:val="00287462"/>
    <w:rsid w:val="00287584"/>
    <w:rsid w:val="002C27A0"/>
    <w:rsid w:val="002C6F95"/>
    <w:rsid w:val="002F5D46"/>
    <w:rsid w:val="00371118"/>
    <w:rsid w:val="00374118"/>
    <w:rsid w:val="00387A6D"/>
    <w:rsid w:val="003A46BD"/>
    <w:rsid w:val="003A4A20"/>
    <w:rsid w:val="003D41E2"/>
    <w:rsid w:val="004032A9"/>
    <w:rsid w:val="004169E4"/>
    <w:rsid w:val="00434711"/>
    <w:rsid w:val="0045530D"/>
    <w:rsid w:val="004640CD"/>
    <w:rsid w:val="00464EFD"/>
    <w:rsid w:val="00487F50"/>
    <w:rsid w:val="004B3ADE"/>
    <w:rsid w:val="004C71DB"/>
    <w:rsid w:val="005171C7"/>
    <w:rsid w:val="00524858"/>
    <w:rsid w:val="00557D7D"/>
    <w:rsid w:val="0056432E"/>
    <w:rsid w:val="005847DE"/>
    <w:rsid w:val="0058719A"/>
    <w:rsid w:val="005B0CDD"/>
    <w:rsid w:val="005D08A3"/>
    <w:rsid w:val="005F3CE7"/>
    <w:rsid w:val="00603DC8"/>
    <w:rsid w:val="00603F7B"/>
    <w:rsid w:val="00614372"/>
    <w:rsid w:val="00620153"/>
    <w:rsid w:val="00625CB6"/>
    <w:rsid w:val="00644254"/>
    <w:rsid w:val="00675FAC"/>
    <w:rsid w:val="00682234"/>
    <w:rsid w:val="006D1F2D"/>
    <w:rsid w:val="006D218C"/>
    <w:rsid w:val="006F2E1F"/>
    <w:rsid w:val="0070438F"/>
    <w:rsid w:val="00733946"/>
    <w:rsid w:val="00772069"/>
    <w:rsid w:val="00810E4F"/>
    <w:rsid w:val="0087301A"/>
    <w:rsid w:val="008762C4"/>
    <w:rsid w:val="008E52DA"/>
    <w:rsid w:val="008F1CC1"/>
    <w:rsid w:val="009271C2"/>
    <w:rsid w:val="00974E49"/>
    <w:rsid w:val="00975731"/>
    <w:rsid w:val="009A2769"/>
    <w:rsid w:val="009B253E"/>
    <w:rsid w:val="009C65EF"/>
    <w:rsid w:val="009E181B"/>
    <w:rsid w:val="009E4964"/>
    <w:rsid w:val="009F7693"/>
    <w:rsid w:val="00A04809"/>
    <w:rsid w:val="00A86B99"/>
    <w:rsid w:val="00AC0230"/>
    <w:rsid w:val="00AE2D23"/>
    <w:rsid w:val="00B01CD2"/>
    <w:rsid w:val="00B158CD"/>
    <w:rsid w:val="00B223BC"/>
    <w:rsid w:val="00B46774"/>
    <w:rsid w:val="00B473C0"/>
    <w:rsid w:val="00B77739"/>
    <w:rsid w:val="00B80826"/>
    <w:rsid w:val="00B9156F"/>
    <w:rsid w:val="00BA27CF"/>
    <w:rsid w:val="00BC66FE"/>
    <w:rsid w:val="00BE35F9"/>
    <w:rsid w:val="00BE7836"/>
    <w:rsid w:val="00C045DE"/>
    <w:rsid w:val="00C16116"/>
    <w:rsid w:val="00C507C4"/>
    <w:rsid w:val="00C73CD9"/>
    <w:rsid w:val="00CA79D3"/>
    <w:rsid w:val="00CB4ADF"/>
    <w:rsid w:val="00CD6C6A"/>
    <w:rsid w:val="00DA2CE7"/>
    <w:rsid w:val="00DC5359"/>
    <w:rsid w:val="00E01EB7"/>
    <w:rsid w:val="00E1509D"/>
    <w:rsid w:val="00E231BE"/>
    <w:rsid w:val="00E24E8C"/>
    <w:rsid w:val="00E654E8"/>
    <w:rsid w:val="00EB63DF"/>
    <w:rsid w:val="00F0583B"/>
    <w:rsid w:val="00F150BB"/>
    <w:rsid w:val="00F15380"/>
    <w:rsid w:val="00F24EF3"/>
    <w:rsid w:val="00F3482C"/>
    <w:rsid w:val="00FA48E1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hyperlink" Target="https://www.labolycee.org" TargetMode="Externa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2025-09-11T11:59:00Z</dcterms:created>
  <dcterms:modified xsi:type="dcterms:W3CDTF">2025-09-11T11:59:00Z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