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181" w:tblpY="122"/>
        <w:tblW w:w="10031" w:type="dxa"/>
        <w:tblLook w:val="04A0" w:firstRow="1" w:lastRow="0" w:firstColumn="1" w:lastColumn="0" w:noHBand="0" w:noVBand="1"/>
      </w:tblPr>
      <w:tblGrid>
        <w:gridCol w:w="10031"/>
      </w:tblGrid>
      <w:tr w:rsidR="0089178E" w14:paraId="4713D40A" w14:textId="77777777" w:rsidTr="00EC0F3B">
        <w:tc>
          <w:tcPr>
            <w:tcW w:w="10031" w:type="dxa"/>
          </w:tcPr>
          <w:p w14:paraId="69F069B2" w14:textId="0D49B0B4" w:rsidR="0089178E" w:rsidRDefault="0089178E" w:rsidP="00EC0F3B">
            <w:pPr>
              <w:spacing w:line="240" w:lineRule="auto"/>
              <w:ind w:left="0"/>
              <w:jc w:val="center"/>
              <w:rPr>
                <w:rFonts w:eastAsia="Times New Roman"/>
                <w:b/>
                <w:color w:val="595959" w:themeColor="text1" w:themeTint="A6"/>
                <w:sz w:val="28"/>
                <w:szCs w:val="22"/>
              </w:rPr>
            </w:pPr>
            <w:r w:rsidRPr="00E51FB5">
              <w:rPr>
                <w:rFonts w:eastAsia="Times New Roman"/>
                <w:b/>
                <w:szCs w:val="22"/>
              </w:rPr>
              <w:t>ÉPREUVES COMMUNES DE CONTRÔLE CONTINU</w:t>
            </w:r>
            <w:r w:rsidR="00EC0F3B">
              <w:rPr>
                <w:rFonts w:eastAsia="Times New Roman"/>
                <w:b/>
                <w:szCs w:val="22"/>
              </w:rPr>
              <w:t xml:space="preserve"> 2020 </w:t>
            </w:r>
            <w:hyperlink r:id="rId7" w:history="1">
              <w:r w:rsidR="00EC0F3B" w:rsidRPr="009F3E25">
                <w:rPr>
                  <w:rStyle w:val="Lienhypertexte"/>
                  <w:rFonts w:eastAsia="Times New Roman"/>
                  <w:b/>
                  <w:szCs w:val="22"/>
                </w:rPr>
                <w:t>http://labolycee.org</w:t>
              </w:r>
            </w:hyperlink>
            <w:r w:rsidR="00EC0F3B">
              <w:rPr>
                <w:rFonts w:eastAsia="Times New Roman"/>
                <w:b/>
                <w:szCs w:val="22"/>
              </w:rPr>
              <w:t xml:space="preserve"> </w:t>
            </w:r>
          </w:p>
        </w:tc>
      </w:tr>
      <w:tr w:rsidR="0089178E" w14:paraId="129B2E26" w14:textId="77777777" w:rsidTr="00EC0F3B">
        <w:tc>
          <w:tcPr>
            <w:tcW w:w="10031" w:type="dxa"/>
          </w:tcPr>
          <w:p w14:paraId="2EF13902" w14:textId="47F53B86" w:rsidR="0089178E" w:rsidRPr="00893F38" w:rsidRDefault="0089178E" w:rsidP="00EC0F3B">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EC0F3B">
              <w:rPr>
                <w:rFonts w:eastAsia="Times New Roman"/>
                <w:color w:val="000000" w:themeColor="text1"/>
                <w:sz w:val="20"/>
                <w:szCs w:val="22"/>
              </w:rPr>
              <w:tab/>
            </w:r>
            <w:r w:rsidR="00EC0F3B">
              <w:rPr>
                <w:rFonts w:eastAsia="Times New Roman"/>
                <w:color w:val="000000" w:themeColor="text1"/>
                <w:sz w:val="20"/>
                <w:szCs w:val="22"/>
              </w:rPr>
              <w:tab/>
            </w:r>
            <w:r w:rsidR="00EC0F3B">
              <w:rPr>
                <w:rFonts w:eastAsia="Times New Roman"/>
                <w:color w:val="000000" w:themeColor="text1"/>
                <w:sz w:val="20"/>
                <w:szCs w:val="22"/>
              </w:rPr>
              <w:tab/>
            </w:r>
            <w:r w:rsidR="00EC0F3B">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1702C2C2" w:rsidR="0089178E" w:rsidRPr="00626E0F" w:rsidRDefault="0089178E" w:rsidP="00EC0F3B">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 </w:t>
            </w:r>
            <w:r w:rsidR="00EC0F3B">
              <w:rPr>
                <w:rFonts w:eastAsia="Times New Roman"/>
                <w:color w:val="000000" w:themeColor="text1"/>
                <w:sz w:val="20"/>
                <w:szCs w:val="22"/>
              </w:rPr>
              <w:tab/>
            </w:r>
            <w:r w:rsidR="00EC0F3B">
              <w:rPr>
                <w:rFonts w:eastAsia="Times New Roman"/>
                <w:color w:val="000000" w:themeColor="text1"/>
                <w:sz w:val="20"/>
                <w:szCs w:val="22"/>
              </w:rPr>
              <w:tab/>
            </w:r>
            <w:r w:rsidR="00EC0F3B">
              <w:rPr>
                <w:rFonts w:eastAsia="Times New Roman"/>
                <w:color w:val="000000" w:themeColor="text1"/>
                <w:sz w:val="20"/>
                <w:szCs w:val="22"/>
              </w:rPr>
              <w:tab/>
            </w:r>
            <w:r w:rsidR="00EC0F3B">
              <w:rPr>
                <w:rFonts w:eastAsia="Times New Roman"/>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587C7805" w:rsidR="0089178E" w:rsidRPr="00EC0F3B" w:rsidRDefault="0089178E" w:rsidP="00EC0F3B">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EC0F3B">
              <w:rPr>
                <w:rFonts w:eastAsia="Times New Roman"/>
                <w:color w:val="000000" w:themeColor="text1"/>
                <w:sz w:val="20"/>
                <w:szCs w:val="22"/>
              </w:rPr>
              <w:tab/>
            </w:r>
            <w:r w:rsidR="00EC0F3B">
              <w:rPr>
                <w:rFonts w:eastAsia="Times New Roman"/>
                <w:color w:val="000000" w:themeColor="text1"/>
                <w:sz w:val="20"/>
                <w:szCs w:val="22"/>
              </w:rPr>
              <w:tab/>
            </w:r>
            <w:r w:rsidR="00EC0F3B">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032B3764" w14:textId="77777777" w:rsidR="00B75349" w:rsidRPr="00B75349" w:rsidRDefault="00B75349" w:rsidP="00B75349">
      <w:pPr>
        <w:suppressAutoHyphens/>
        <w:autoSpaceDN w:val="0"/>
        <w:spacing w:after="0" w:line="240" w:lineRule="auto"/>
        <w:ind w:left="0"/>
        <w:jc w:val="center"/>
        <w:textAlignment w:val="baseline"/>
        <w:rPr>
          <w:rFonts w:eastAsia="NSimSun" w:cs="Arial"/>
          <w:b/>
          <w:bCs/>
          <w:kern w:val="3"/>
          <w:lang w:eastAsia="zh-CN" w:bidi="hi-IN"/>
        </w:rPr>
      </w:pPr>
      <w:r w:rsidRPr="00B75349">
        <w:rPr>
          <w:rFonts w:eastAsia="NSimSun" w:cs="Arial"/>
          <w:b/>
          <w:bCs/>
          <w:kern w:val="3"/>
          <w:lang w:eastAsia="zh-CN" w:bidi="hi-IN"/>
        </w:rPr>
        <w:t>Comparaison de deux appareils à fondue (10 points)</w:t>
      </w:r>
    </w:p>
    <w:p w14:paraId="2BF8B957"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7FEB196B" w14:textId="77777777" w:rsidR="00B75349" w:rsidRPr="00B75349" w:rsidRDefault="00B75349" w:rsidP="00EC0F3B">
      <w:pPr>
        <w:suppressAutoHyphens/>
        <w:autoSpaceDN w:val="0"/>
        <w:spacing w:after="0" w:line="240" w:lineRule="auto"/>
        <w:ind w:left="0"/>
        <w:jc w:val="both"/>
        <w:textAlignment w:val="baseline"/>
        <w:rPr>
          <w:rFonts w:eastAsia="NSimSun" w:cs="Arial"/>
          <w:kern w:val="3"/>
          <w:lang w:eastAsia="zh-CN" w:bidi="hi-IN"/>
        </w:rPr>
      </w:pPr>
      <w:r w:rsidRPr="00B75349">
        <w:rPr>
          <w:rFonts w:eastAsia="NSimSun" w:cs="Arial"/>
          <w:kern w:val="3"/>
          <w:lang w:eastAsia="zh-CN" w:bidi="hi-IN"/>
        </w:rPr>
        <w:t>Des élèves souhaitent comparer deux appareils à fondue, l’un traditionnel utilisant comme source de chaleur un petit réchaud à alcool et l’autre fonctionnant à l’électricité.</w:t>
      </w:r>
    </w:p>
    <w:p w14:paraId="793B1468"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6A8AC141" w14:textId="77777777" w:rsidR="00B75349" w:rsidRPr="00B75349" w:rsidRDefault="00B75349" w:rsidP="00891F6E">
      <w:pPr>
        <w:suppressAutoHyphens/>
        <w:autoSpaceDN w:val="0"/>
        <w:spacing w:after="0" w:line="240" w:lineRule="auto"/>
        <w:ind w:left="0"/>
        <w:jc w:val="both"/>
        <w:textAlignment w:val="baseline"/>
        <w:rPr>
          <w:rFonts w:eastAsia="NSimSun" w:cs="Arial"/>
          <w:kern w:val="3"/>
          <w:lang w:eastAsia="zh-CN" w:bidi="hi-IN"/>
        </w:rPr>
      </w:pPr>
      <w:r w:rsidRPr="00B75349">
        <w:rPr>
          <w:rFonts w:eastAsia="NSimSun" w:cs="Arial"/>
          <w:kern w:val="3"/>
          <w:lang w:eastAsia="zh-CN" w:bidi="hi-IN"/>
        </w:rPr>
        <w:t>Les données qui suivent représentent les résultats de leurs expériences et le fruit de quelques recherches documentaires.</w:t>
      </w:r>
    </w:p>
    <w:p w14:paraId="6824D4F8"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680B1FAF"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Énergie thermique reçue par un système</w:t>
      </w:r>
    </w:p>
    <w:p w14:paraId="0DCB6481" w14:textId="77777777" w:rsidR="00B75349" w:rsidRPr="00B75349" w:rsidRDefault="00B75349" w:rsidP="00B75349">
      <w:pPr>
        <w:suppressAutoHyphens/>
        <w:autoSpaceDN w:val="0"/>
        <w:spacing w:after="0" w:line="240" w:lineRule="auto"/>
        <w:ind w:left="0"/>
        <w:textAlignment w:val="baseline"/>
        <w:rPr>
          <w:rFonts w:eastAsia="NSimSun" w:cs="Arial"/>
          <w:kern w:val="3"/>
          <w:u w:val="single"/>
          <w:lang w:eastAsia="zh-CN" w:bidi="hi-IN"/>
        </w:rPr>
      </w:pPr>
    </w:p>
    <w:p w14:paraId="4EDB59DE" w14:textId="77777777" w:rsidR="00B75349" w:rsidRPr="00B75349" w:rsidRDefault="00B75349" w:rsidP="00891F6E">
      <w:pPr>
        <w:suppressAutoHyphens/>
        <w:autoSpaceDN w:val="0"/>
        <w:spacing w:after="0" w:line="240" w:lineRule="auto"/>
        <w:ind w:left="0"/>
        <w:jc w:val="both"/>
        <w:textAlignment w:val="baseline"/>
        <w:rPr>
          <w:rFonts w:eastAsia="NSimSun" w:cs="Arial"/>
          <w:kern w:val="3"/>
          <w:lang w:eastAsia="zh-CN" w:bidi="hi-IN"/>
        </w:rPr>
      </w:pPr>
      <w:r w:rsidRPr="00B75349">
        <w:rPr>
          <w:rFonts w:eastAsia="NSimSun" w:cs="Arial"/>
          <w:kern w:val="3"/>
          <w:lang w:eastAsia="zh-CN" w:bidi="hi-IN"/>
        </w:rPr>
        <w:t xml:space="preserve">L’énergie thermique </w:t>
      </w:r>
      <w:r w:rsidRPr="00B75349">
        <w:rPr>
          <w:rFonts w:eastAsia="NSimSun" w:cs="Arial"/>
          <w:i/>
          <w:kern w:val="3"/>
          <w:lang w:eastAsia="zh-CN" w:bidi="hi-IN"/>
        </w:rPr>
        <w:t>E</w:t>
      </w:r>
      <w:r w:rsidRPr="00B75349">
        <w:rPr>
          <w:rFonts w:eastAsia="NSimSun" w:cs="Arial"/>
          <w:kern w:val="3"/>
          <w:lang w:eastAsia="zh-CN" w:bidi="hi-IN"/>
        </w:rPr>
        <w:t xml:space="preserve"> reçue par un système lorsque sa température passe d’une valeur initiale </w:t>
      </w:r>
      <w:proofErr w:type="spellStart"/>
      <w:r w:rsidRPr="00B75349">
        <w:rPr>
          <w:rFonts w:eastAsia="NSimSun" w:cs="Arial"/>
          <w:i/>
          <w:kern w:val="3"/>
          <w:lang w:eastAsia="zh-CN" w:bidi="hi-IN"/>
        </w:rPr>
        <w:t>θ</w:t>
      </w:r>
      <w:r w:rsidRPr="00B75349">
        <w:rPr>
          <w:rFonts w:eastAsia="NSimSun" w:cs="Arial"/>
          <w:kern w:val="3"/>
          <w:vertAlign w:val="subscript"/>
          <w:lang w:eastAsia="zh-CN" w:bidi="hi-IN"/>
        </w:rPr>
        <w:t>initiale</w:t>
      </w:r>
      <w:proofErr w:type="spellEnd"/>
      <w:r w:rsidRPr="00B75349">
        <w:rPr>
          <w:rFonts w:eastAsia="NSimSun" w:cs="Arial"/>
          <w:kern w:val="3"/>
          <w:lang w:eastAsia="zh-CN" w:bidi="hi-IN"/>
        </w:rPr>
        <w:t xml:space="preserve"> à une température finale </w:t>
      </w:r>
      <w:proofErr w:type="spellStart"/>
      <w:r w:rsidRPr="00B75349">
        <w:rPr>
          <w:rFonts w:eastAsia="NSimSun" w:cs="Arial"/>
          <w:i/>
          <w:kern w:val="3"/>
          <w:lang w:eastAsia="zh-CN" w:bidi="hi-IN"/>
        </w:rPr>
        <w:t>θ</w:t>
      </w:r>
      <w:r w:rsidRPr="00B75349">
        <w:rPr>
          <w:rFonts w:eastAsia="NSimSun" w:cs="Arial"/>
          <w:kern w:val="3"/>
          <w:vertAlign w:val="subscript"/>
          <w:lang w:eastAsia="zh-CN" w:bidi="hi-IN"/>
        </w:rPr>
        <w:t>finale</w:t>
      </w:r>
      <w:proofErr w:type="spellEnd"/>
      <w:r w:rsidRPr="00B75349">
        <w:rPr>
          <w:rFonts w:eastAsia="NSimSun" w:cs="Arial"/>
          <w:kern w:val="3"/>
          <w:lang w:eastAsia="zh-CN" w:bidi="hi-IN"/>
        </w:rPr>
        <w:t xml:space="preserve"> dépend de :</w:t>
      </w:r>
    </w:p>
    <w:p w14:paraId="50136B8B"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xml:space="preserve">- sa masse </w:t>
      </w:r>
      <w:r w:rsidRPr="00B75349">
        <w:rPr>
          <w:rFonts w:eastAsia="NSimSun" w:cs="Arial"/>
          <w:i/>
          <w:kern w:val="3"/>
          <w:lang w:eastAsia="zh-CN" w:bidi="hi-IN"/>
        </w:rPr>
        <w:t>m</w:t>
      </w:r>
      <w:r w:rsidRPr="00B75349">
        <w:rPr>
          <w:rFonts w:eastAsia="NSimSun" w:cs="Arial"/>
          <w:kern w:val="3"/>
          <w:lang w:eastAsia="zh-CN" w:bidi="hi-IN"/>
        </w:rPr>
        <w:t xml:space="preserve"> (kg) ;</w:t>
      </w:r>
    </w:p>
    <w:p w14:paraId="1411A1CB"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sa capacité thermique massique c (kJ.kg</w:t>
      </w:r>
      <w:r w:rsidRPr="00B75349">
        <w:rPr>
          <w:rFonts w:eastAsia="NSimSun" w:cs="Arial"/>
          <w:kern w:val="3"/>
          <w:vertAlign w:val="superscript"/>
          <w:lang w:eastAsia="zh-CN" w:bidi="hi-IN"/>
        </w:rPr>
        <w:t>-1</w:t>
      </w:r>
      <w:r w:rsidRPr="00B75349">
        <w:rPr>
          <w:rFonts w:eastAsia="NSimSun" w:cs="Arial"/>
          <w:kern w:val="3"/>
          <w:lang w:eastAsia="zh-CN" w:bidi="hi-IN"/>
        </w:rPr>
        <w:t>.K</w:t>
      </w:r>
      <w:r w:rsidRPr="00B75349">
        <w:rPr>
          <w:rFonts w:eastAsia="NSimSun" w:cs="Arial"/>
          <w:kern w:val="3"/>
          <w:vertAlign w:val="superscript"/>
          <w:lang w:eastAsia="zh-CN" w:bidi="hi-IN"/>
        </w:rPr>
        <w:t>-1</w:t>
      </w:r>
      <w:r w:rsidRPr="00B75349">
        <w:rPr>
          <w:rFonts w:eastAsia="NSimSun" w:cs="Arial"/>
          <w:kern w:val="3"/>
          <w:lang w:eastAsia="zh-CN" w:bidi="hi-IN"/>
        </w:rPr>
        <w:t>) ;</w:t>
      </w:r>
    </w:p>
    <w:p w14:paraId="0378AA9D"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xml:space="preserve">- sa variation de température </w:t>
      </w:r>
      <w:proofErr w:type="spellStart"/>
      <w:r w:rsidRPr="00B75349">
        <w:rPr>
          <w:rFonts w:eastAsia="NSimSun" w:cs="Arial"/>
          <w:i/>
          <w:kern w:val="3"/>
          <w:lang w:eastAsia="zh-CN" w:bidi="hi-IN"/>
        </w:rPr>
        <w:t>θ</w:t>
      </w:r>
      <w:r w:rsidRPr="00B75349">
        <w:rPr>
          <w:rFonts w:eastAsia="NSimSun" w:cs="Arial"/>
          <w:kern w:val="3"/>
          <w:vertAlign w:val="subscript"/>
          <w:lang w:eastAsia="zh-CN" w:bidi="hi-IN"/>
        </w:rPr>
        <w:t>finale</w:t>
      </w:r>
      <w:proofErr w:type="spellEnd"/>
      <w:r w:rsidRPr="00B75349">
        <w:rPr>
          <w:rFonts w:eastAsia="NSimSun" w:cs="Arial"/>
          <w:kern w:val="3"/>
          <w:lang w:eastAsia="zh-CN" w:bidi="hi-IN"/>
        </w:rPr>
        <w:t xml:space="preserve"> - </w:t>
      </w:r>
      <w:proofErr w:type="spellStart"/>
      <w:r w:rsidRPr="00B75349">
        <w:rPr>
          <w:rFonts w:eastAsia="NSimSun" w:cs="Arial"/>
          <w:i/>
          <w:kern w:val="3"/>
          <w:lang w:eastAsia="zh-CN" w:bidi="hi-IN"/>
        </w:rPr>
        <w:t>θ</w:t>
      </w:r>
      <w:r w:rsidRPr="00B75349">
        <w:rPr>
          <w:rFonts w:eastAsia="NSimSun" w:cs="Arial"/>
          <w:i/>
          <w:kern w:val="3"/>
          <w:vertAlign w:val="subscript"/>
          <w:lang w:eastAsia="zh-CN" w:bidi="hi-IN"/>
        </w:rPr>
        <w:t>i</w:t>
      </w:r>
      <w:r w:rsidRPr="00B75349">
        <w:rPr>
          <w:rFonts w:eastAsia="NSimSun" w:cs="Arial"/>
          <w:kern w:val="3"/>
          <w:vertAlign w:val="subscript"/>
          <w:lang w:eastAsia="zh-CN" w:bidi="hi-IN"/>
        </w:rPr>
        <w:t>nitiale</w:t>
      </w:r>
      <w:proofErr w:type="spellEnd"/>
      <w:r w:rsidRPr="00B75349">
        <w:rPr>
          <w:rFonts w:eastAsia="NSimSun" w:cs="Arial"/>
          <w:kern w:val="3"/>
          <w:lang w:eastAsia="zh-CN" w:bidi="hi-IN"/>
        </w:rPr>
        <w:t xml:space="preserve"> (°C ou K).</w:t>
      </w:r>
    </w:p>
    <w:p w14:paraId="4735EF8C"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 xml:space="preserve">Elle s’écrit </w:t>
      </w:r>
      <w:r w:rsidRPr="00B75349">
        <w:rPr>
          <w:rFonts w:eastAsia="NSimSun" w:cs="Arial"/>
          <w:i/>
          <w:kern w:val="3"/>
          <w:lang w:eastAsia="zh-CN" w:bidi="hi-IN"/>
        </w:rPr>
        <w:t>E</w:t>
      </w:r>
      <w:r w:rsidRPr="00B75349">
        <w:rPr>
          <w:rFonts w:eastAsia="NSimSun" w:cs="Arial"/>
          <w:kern w:val="3"/>
          <w:lang w:eastAsia="zh-CN" w:bidi="hi-IN"/>
        </w:rPr>
        <w:t xml:space="preserve"> = </w:t>
      </w:r>
      <w:proofErr w:type="gramStart"/>
      <w:r w:rsidRPr="00B75349">
        <w:rPr>
          <w:rFonts w:eastAsia="NSimSun" w:cs="Arial"/>
          <w:i/>
          <w:kern w:val="3"/>
          <w:lang w:eastAsia="zh-CN" w:bidi="hi-IN"/>
        </w:rPr>
        <w:t>m</w:t>
      </w:r>
      <w:r w:rsidRPr="00B75349">
        <w:rPr>
          <w:rFonts w:eastAsia="NSimSun" w:cs="Arial"/>
          <w:kern w:val="3"/>
          <w:lang w:eastAsia="zh-CN" w:bidi="hi-IN"/>
        </w:rPr>
        <w:t xml:space="preserve"> .</w:t>
      </w:r>
      <w:proofErr w:type="gramEnd"/>
      <w:r w:rsidRPr="00B75349">
        <w:rPr>
          <w:rFonts w:eastAsia="NSimSun" w:cs="Arial"/>
          <w:kern w:val="3"/>
          <w:lang w:eastAsia="zh-CN" w:bidi="hi-IN"/>
        </w:rPr>
        <w:t xml:space="preserve"> </w:t>
      </w:r>
      <w:proofErr w:type="gramStart"/>
      <w:r w:rsidRPr="00B75349">
        <w:rPr>
          <w:rFonts w:eastAsia="NSimSun" w:cs="Arial"/>
          <w:i/>
          <w:kern w:val="3"/>
          <w:lang w:eastAsia="zh-CN" w:bidi="hi-IN"/>
        </w:rPr>
        <w:t>c</w:t>
      </w:r>
      <w:r w:rsidRPr="00B75349">
        <w:rPr>
          <w:rFonts w:eastAsia="NSimSun" w:cs="Arial"/>
          <w:kern w:val="3"/>
          <w:lang w:eastAsia="zh-CN" w:bidi="hi-IN"/>
        </w:rPr>
        <w:t xml:space="preserve"> .</w:t>
      </w:r>
      <w:proofErr w:type="gramEnd"/>
      <w:r w:rsidRPr="00B75349">
        <w:rPr>
          <w:rFonts w:eastAsia="NSimSun" w:cs="Arial"/>
          <w:kern w:val="3"/>
          <w:lang w:eastAsia="zh-CN" w:bidi="hi-IN"/>
        </w:rPr>
        <w:t xml:space="preserve"> (</w:t>
      </w:r>
      <w:proofErr w:type="spellStart"/>
      <w:proofErr w:type="gramStart"/>
      <w:r w:rsidRPr="00B75349">
        <w:rPr>
          <w:rFonts w:eastAsia="NSimSun" w:cs="Arial"/>
          <w:i/>
          <w:kern w:val="3"/>
          <w:lang w:eastAsia="zh-CN" w:bidi="hi-IN"/>
        </w:rPr>
        <w:t>θ</w:t>
      </w:r>
      <w:proofErr w:type="gramEnd"/>
      <w:r w:rsidRPr="00B75349">
        <w:rPr>
          <w:rFonts w:eastAsia="NSimSun" w:cs="Arial"/>
          <w:kern w:val="3"/>
          <w:vertAlign w:val="subscript"/>
          <w:lang w:eastAsia="zh-CN" w:bidi="hi-IN"/>
        </w:rPr>
        <w:t>finale</w:t>
      </w:r>
      <w:proofErr w:type="spellEnd"/>
      <w:r w:rsidRPr="00B75349">
        <w:rPr>
          <w:rFonts w:eastAsia="NSimSun" w:cs="Arial"/>
          <w:kern w:val="3"/>
          <w:lang w:eastAsia="zh-CN" w:bidi="hi-IN"/>
        </w:rPr>
        <w:t xml:space="preserve"> – </w:t>
      </w:r>
      <w:proofErr w:type="spellStart"/>
      <w:r w:rsidRPr="00B75349">
        <w:rPr>
          <w:rFonts w:eastAsia="NSimSun" w:cs="Arial"/>
          <w:i/>
          <w:kern w:val="3"/>
          <w:lang w:eastAsia="zh-CN" w:bidi="hi-IN"/>
        </w:rPr>
        <w:t>θ</w:t>
      </w:r>
      <w:r w:rsidRPr="00B75349">
        <w:rPr>
          <w:rFonts w:eastAsia="NSimSun" w:cs="Arial"/>
          <w:kern w:val="3"/>
          <w:vertAlign w:val="subscript"/>
          <w:lang w:eastAsia="zh-CN" w:bidi="hi-IN"/>
        </w:rPr>
        <w:t>initiale</w:t>
      </w:r>
      <w:proofErr w:type="spellEnd"/>
      <w:r w:rsidRPr="00B75349">
        <w:rPr>
          <w:rFonts w:eastAsia="NSimSun" w:cs="Arial"/>
          <w:kern w:val="3"/>
          <w:lang w:eastAsia="zh-CN" w:bidi="hi-IN"/>
        </w:rPr>
        <w:t>).</w:t>
      </w:r>
    </w:p>
    <w:p w14:paraId="7B33B5A2"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09CBF7A6"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 xml:space="preserve">La capacité thermique massique de l’eau vaut : </w:t>
      </w:r>
      <w:proofErr w:type="spellStart"/>
      <w:r w:rsidRPr="00B75349">
        <w:rPr>
          <w:rFonts w:eastAsia="NSimSun" w:cs="Arial"/>
          <w:i/>
          <w:kern w:val="3"/>
          <w:lang w:eastAsia="zh-CN" w:bidi="hi-IN"/>
        </w:rPr>
        <w:t>c</w:t>
      </w:r>
      <w:r w:rsidRPr="00B75349">
        <w:rPr>
          <w:rFonts w:eastAsia="NSimSun" w:cs="Arial"/>
          <w:kern w:val="3"/>
          <w:vertAlign w:val="subscript"/>
          <w:lang w:eastAsia="zh-CN" w:bidi="hi-IN"/>
        </w:rPr>
        <w:t>eau</w:t>
      </w:r>
      <w:proofErr w:type="spellEnd"/>
      <w:r w:rsidRPr="00B75349">
        <w:rPr>
          <w:rFonts w:eastAsia="NSimSun" w:cs="Arial"/>
          <w:kern w:val="3"/>
          <w:lang w:eastAsia="zh-CN" w:bidi="hi-IN"/>
        </w:rPr>
        <w:t xml:space="preserve"> = 4,18 kJ.kg</w:t>
      </w:r>
      <w:r w:rsidRPr="00B75349">
        <w:rPr>
          <w:rFonts w:eastAsia="NSimSun" w:cs="Arial"/>
          <w:kern w:val="3"/>
          <w:vertAlign w:val="superscript"/>
          <w:lang w:eastAsia="zh-CN" w:bidi="hi-IN"/>
        </w:rPr>
        <w:t>-1</w:t>
      </w:r>
      <w:r w:rsidRPr="00B75349">
        <w:rPr>
          <w:rFonts w:eastAsia="NSimSun" w:cs="Arial"/>
          <w:kern w:val="3"/>
          <w:lang w:eastAsia="zh-CN" w:bidi="hi-IN"/>
        </w:rPr>
        <w:t>.K</w:t>
      </w:r>
      <w:r w:rsidRPr="00B75349">
        <w:rPr>
          <w:rFonts w:eastAsia="NSimSun" w:cs="Arial"/>
          <w:kern w:val="3"/>
          <w:vertAlign w:val="superscript"/>
          <w:lang w:eastAsia="zh-CN" w:bidi="hi-IN"/>
        </w:rPr>
        <w:t>-1</w:t>
      </w:r>
      <w:r w:rsidRPr="00B75349">
        <w:rPr>
          <w:rFonts w:eastAsia="NSimSun" w:cs="Arial"/>
          <w:kern w:val="3"/>
          <w:lang w:eastAsia="zh-CN" w:bidi="hi-IN"/>
        </w:rPr>
        <w:t>.</w:t>
      </w:r>
    </w:p>
    <w:p w14:paraId="70E84F14"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1B2E9FD0"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Partie 1. Étude de l’appareil à fondue utilisant le réchaud à alcool.</w:t>
      </w:r>
    </w:p>
    <w:p w14:paraId="66B5B777" w14:textId="77777777" w:rsidR="00B75349" w:rsidRPr="00B75349" w:rsidRDefault="00B75349" w:rsidP="00891F6E">
      <w:pPr>
        <w:suppressAutoHyphens/>
        <w:autoSpaceDN w:val="0"/>
        <w:spacing w:after="0" w:line="240" w:lineRule="auto"/>
        <w:ind w:left="0"/>
        <w:jc w:val="both"/>
        <w:textAlignment w:val="baseline"/>
        <w:rPr>
          <w:rFonts w:eastAsia="NSimSun" w:cs="Arial"/>
          <w:kern w:val="3"/>
          <w:lang w:eastAsia="zh-CN" w:bidi="hi-IN"/>
        </w:rPr>
      </w:pPr>
      <w:r w:rsidRPr="00B75349">
        <w:rPr>
          <w:rFonts w:eastAsia="NSimSun" w:cs="Arial"/>
          <w:kern w:val="3"/>
          <w:lang w:eastAsia="zh-CN" w:bidi="hi-IN"/>
        </w:rPr>
        <w:t>Le montage présenté ci-dessous est réalisé par le professeur. L’eau contenue dans le récipient, appelé caquelon, est chauffée à l’aide du réchaud dans lequel de l’éthanol a été enflammé à l’aide d’une allumette. Un thermomètre immergé dans l’eau permet de suivre l’évolution de la température de l’eau au cours du temps. À l’issue de l’expérience l’alcool a été entièrement brûlé.</w:t>
      </w:r>
    </w:p>
    <w:p w14:paraId="644C4651" w14:textId="6C9A5743"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noProof/>
          <w:kern w:val="3"/>
        </w:rPr>
        <w:drawing>
          <wp:anchor distT="0" distB="0" distL="114300" distR="114300" simplePos="0" relativeHeight="251659264" behindDoc="0" locked="0" layoutInCell="1" allowOverlap="1" wp14:anchorId="44B1997D" wp14:editId="68374385">
            <wp:simplePos x="0" y="0"/>
            <wp:positionH relativeFrom="column">
              <wp:posOffset>1762760</wp:posOffset>
            </wp:positionH>
            <wp:positionV relativeFrom="paragraph">
              <wp:posOffset>96520</wp:posOffset>
            </wp:positionV>
            <wp:extent cx="3028950" cy="1844675"/>
            <wp:effectExtent l="0" t="0" r="0" b="3175"/>
            <wp:wrapSquare wrapText="bothSides"/>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028950" cy="1844675"/>
                    </a:xfrm>
                    <a:prstGeom prst="rect">
                      <a:avLst/>
                    </a:prstGeom>
                  </pic:spPr>
                </pic:pic>
              </a:graphicData>
            </a:graphic>
            <wp14:sizeRelH relativeFrom="margin">
              <wp14:pctWidth>0</wp14:pctWidth>
            </wp14:sizeRelH>
            <wp14:sizeRelV relativeFrom="margin">
              <wp14:pctHeight>0</wp14:pctHeight>
            </wp14:sizeRelV>
          </wp:anchor>
        </w:drawing>
      </w:r>
    </w:p>
    <w:p w14:paraId="5D327574"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73D0CFC9"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2CC03A65"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658D0F94" w14:textId="2736AAA3"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6F9B8744"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3CA12820"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0D8D272C"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7B248AC3"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43EC5B7E"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5D7EC5F7"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637D82B9"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625ED800"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Matériel et produits :</w:t>
      </w:r>
    </w:p>
    <w:p w14:paraId="6B915E0D"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eau, éthanol ;</w:t>
      </w:r>
    </w:p>
    <w:p w14:paraId="42D201B3"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béchers de 50 et 100 mL ;</w:t>
      </w:r>
    </w:p>
    <w:p w14:paraId="0D97F5F0"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éprouvette graduée de 200,0 mL ;</w:t>
      </w:r>
    </w:p>
    <w:p w14:paraId="19C2BDB9"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caquelon (casserole en terre cuite ou en fonte), réchaud.</w:t>
      </w:r>
    </w:p>
    <w:p w14:paraId="7E8986FF"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Cahier d’expérience</w:t>
      </w:r>
    </w:p>
    <w:p w14:paraId="7D0CE6C9"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Le cahier d’expérience regroupe les résultats des mesures effectuées.</w:t>
      </w:r>
    </w:p>
    <w:p w14:paraId="34391CC9"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Grandeurs mesurées :</w:t>
      </w:r>
    </w:p>
    <w:p w14:paraId="0E121115"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xml:space="preserve">- masse du réchaud vide : </w:t>
      </w:r>
      <w:proofErr w:type="spellStart"/>
      <w:r w:rsidRPr="00B75349">
        <w:rPr>
          <w:rFonts w:eastAsia="NSimSun" w:cs="Arial"/>
          <w:i/>
          <w:iCs/>
          <w:kern w:val="3"/>
          <w:lang w:eastAsia="zh-CN" w:bidi="hi-IN"/>
        </w:rPr>
        <w:t>m</w:t>
      </w:r>
      <w:r w:rsidRPr="00B75349">
        <w:rPr>
          <w:rFonts w:eastAsia="NSimSun" w:cs="Arial"/>
          <w:i/>
          <w:iCs/>
          <w:kern w:val="3"/>
          <w:vertAlign w:val="subscript"/>
          <w:lang w:eastAsia="zh-CN" w:bidi="hi-IN"/>
        </w:rPr>
        <w:t>réchaud</w:t>
      </w:r>
      <w:proofErr w:type="spellEnd"/>
      <w:r w:rsidRPr="00B75349">
        <w:rPr>
          <w:rFonts w:eastAsia="NSimSun" w:cs="Arial"/>
          <w:i/>
          <w:iCs/>
          <w:kern w:val="3"/>
          <w:vertAlign w:val="subscript"/>
          <w:lang w:eastAsia="zh-CN" w:bidi="hi-IN"/>
        </w:rPr>
        <w:t xml:space="preserve">  vide</w:t>
      </w:r>
      <w:r w:rsidRPr="00B75349">
        <w:rPr>
          <w:rFonts w:eastAsia="NSimSun" w:cs="Arial"/>
          <w:kern w:val="3"/>
          <w:lang w:eastAsia="zh-CN" w:bidi="hi-IN"/>
        </w:rPr>
        <w:t xml:space="preserve"> = 73,61 g ;</w:t>
      </w:r>
    </w:p>
    <w:p w14:paraId="6625FFBC"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xml:space="preserve">- masse du réchaud avec l’éthanol : </w:t>
      </w:r>
      <w:proofErr w:type="spellStart"/>
      <w:r w:rsidRPr="00B75349">
        <w:rPr>
          <w:rFonts w:eastAsia="NSimSun" w:cs="Arial"/>
          <w:i/>
          <w:iCs/>
          <w:kern w:val="3"/>
          <w:lang w:eastAsia="zh-CN" w:bidi="hi-IN"/>
        </w:rPr>
        <w:t>m</w:t>
      </w:r>
      <w:r w:rsidRPr="00B75349">
        <w:rPr>
          <w:rFonts w:eastAsia="NSimSun" w:cs="Arial"/>
          <w:i/>
          <w:iCs/>
          <w:kern w:val="3"/>
          <w:vertAlign w:val="subscript"/>
          <w:lang w:eastAsia="zh-CN" w:bidi="hi-IN"/>
        </w:rPr>
        <w:t>réchaud</w:t>
      </w:r>
      <w:proofErr w:type="spellEnd"/>
      <w:r w:rsidRPr="00B75349">
        <w:rPr>
          <w:rFonts w:eastAsia="NSimSun" w:cs="Arial"/>
          <w:i/>
          <w:iCs/>
          <w:kern w:val="3"/>
          <w:vertAlign w:val="subscript"/>
          <w:lang w:eastAsia="zh-CN" w:bidi="hi-IN"/>
        </w:rPr>
        <w:t xml:space="preserve"> rempli</w:t>
      </w:r>
      <w:r w:rsidRPr="00B75349">
        <w:rPr>
          <w:rFonts w:eastAsia="NSimSun" w:cs="Arial"/>
          <w:kern w:val="3"/>
          <w:lang w:eastAsia="zh-CN" w:bidi="hi-IN"/>
        </w:rPr>
        <w:t xml:space="preserve"> = 78,96 g ;</w:t>
      </w:r>
    </w:p>
    <w:p w14:paraId="5AD0B679"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xml:space="preserve">- masse du récipient vide : </w:t>
      </w:r>
      <w:proofErr w:type="spellStart"/>
      <w:r w:rsidRPr="00B75349">
        <w:rPr>
          <w:rFonts w:eastAsia="NSimSun" w:cs="Arial"/>
          <w:i/>
          <w:iCs/>
          <w:kern w:val="3"/>
          <w:lang w:eastAsia="zh-CN" w:bidi="hi-IN"/>
        </w:rPr>
        <w:t>M</w:t>
      </w:r>
      <w:r w:rsidRPr="00B75349">
        <w:rPr>
          <w:rFonts w:eastAsia="NSimSun" w:cs="Arial"/>
          <w:i/>
          <w:iCs/>
          <w:kern w:val="3"/>
          <w:vertAlign w:val="subscript"/>
          <w:lang w:eastAsia="zh-CN" w:bidi="hi-IN"/>
        </w:rPr>
        <w:t>récipient</w:t>
      </w:r>
      <w:proofErr w:type="spellEnd"/>
      <w:r w:rsidRPr="00B75349">
        <w:rPr>
          <w:rFonts w:eastAsia="NSimSun" w:cs="Arial"/>
          <w:i/>
          <w:iCs/>
          <w:kern w:val="3"/>
          <w:vertAlign w:val="subscript"/>
          <w:lang w:eastAsia="zh-CN" w:bidi="hi-IN"/>
        </w:rPr>
        <w:t xml:space="preserve"> vide</w:t>
      </w:r>
      <w:r w:rsidRPr="00B75349">
        <w:rPr>
          <w:rFonts w:eastAsia="NSimSun" w:cs="Arial"/>
          <w:kern w:val="3"/>
          <w:lang w:eastAsia="zh-CN" w:bidi="hi-IN"/>
        </w:rPr>
        <w:t xml:space="preserve"> = 1,735 kg ;</w:t>
      </w:r>
    </w:p>
    <w:p w14:paraId="04D190A5" w14:textId="76A6C881" w:rsidR="00891F6E" w:rsidRDefault="00B75349" w:rsidP="00891F6E">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xml:space="preserve">- masse du récipient rempli avec de l’eau : </w:t>
      </w:r>
      <w:proofErr w:type="spellStart"/>
      <w:r w:rsidRPr="00B75349">
        <w:rPr>
          <w:rFonts w:eastAsia="NSimSun" w:cs="Arial"/>
          <w:i/>
          <w:iCs/>
          <w:kern w:val="3"/>
          <w:lang w:eastAsia="zh-CN" w:bidi="hi-IN"/>
        </w:rPr>
        <w:t>M</w:t>
      </w:r>
      <w:r w:rsidRPr="00B75349">
        <w:rPr>
          <w:rFonts w:eastAsia="NSimSun" w:cs="Arial"/>
          <w:i/>
          <w:iCs/>
          <w:kern w:val="3"/>
          <w:vertAlign w:val="subscript"/>
          <w:lang w:eastAsia="zh-CN" w:bidi="hi-IN"/>
        </w:rPr>
        <w:t>récipient</w:t>
      </w:r>
      <w:proofErr w:type="spellEnd"/>
      <w:r w:rsidRPr="00B75349">
        <w:rPr>
          <w:rFonts w:eastAsia="NSimSun" w:cs="Arial"/>
          <w:i/>
          <w:iCs/>
          <w:kern w:val="3"/>
          <w:vertAlign w:val="subscript"/>
          <w:lang w:eastAsia="zh-CN" w:bidi="hi-IN"/>
        </w:rPr>
        <w:t xml:space="preserve"> rempli</w:t>
      </w:r>
      <w:r w:rsidRPr="00B75349">
        <w:rPr>
          <w:rFonts w:eastAsia="NSimSun" w:cs="Arial"/>
          <w:kern w:val="3"/>
          <w:lang w:eastAsia="zh-CN" w:bidi="hi-IN"/>
        </w:rPr>
        <w:t> = 2,049 kg.</w:t>
      </w:r>
      <w:r w:rsidR="00891F6E">
        <w:rPr>
          <w:rFonts w:eastAsia="NSimSun" w:cs="Arial"/>
          <w:kern w:val="3"/>
          <w:lang w:eastAsia="zh-CN" w:bidi="hi-IN"/>
        </w:rPr>
        <w:br w:type="page"/>
      </w:r>
    </w:p>
    <w:p w14:paraId="774CA560"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lastRenderedPageBreak/>
        <w:t>Courbe représentant l’évolution de la température de l’eau au cours du temps</w:t>
      </w:r>
    </w:p>
    <w:p w14:paraId="527138F4" w14:textId="773D0860" w:rsidR="00B75349" w:rsidRPr="00B75349" w:rsidRDefault="00B75349" w:rsidP="00B75349">
      <w:pPr>
        <w:suppressAutoHyphens/>
        <w:autoSpaceDN w:val="0"/>
        <w:spacing w:after="0" w:line="240" w:lineRule="auto"/>
        <w:ind w:left="0"/>
        <w:jc w:val="center"/>
        <w:textAlignment w:val="baseline"/>
        <w:rPr>
          <w:rFonts w:eastAsia="NSimSun" w:cs="Arial"/>
          <w:b/>
          <w:bCs/>
          <w:kern w:val="3"/>
          <w:lang w:eastAsia="zh-CN" w:bidi="hi-IN"/>
        </w:rPr>
      </w:pPr>
      <w:r w:rsidRPr="00B75349">
        <w:rPr>
          <w:rFonts w:eastAsia="NSimSun" w:cs="Arial"/>
          <w:b/>
          <w:bCs/>
          <w:noProof/>
          <w:kern w:val="3"/>
        </w:rPr>
        <w:drawing>
          <wp:inline distT="0" distB="0" distL="0" distR="0" wp14:anchorId="7B7750EB" wp14:editId="07792724">
            <wp:extent cx="3752928" cy="2568271"/>
            <wp:effectExtent l="0" t="0" r="0" b="3810"/>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3752789" cy="2568176"/>
                    </a:xfrm>
                    <a:prstGeom prst="rect">
                      <a:avLst/>
                    </a:prstGeom>
                  </pic:spPr>
                </pic:pic>
              </a:graphicData>
            </a:graphic>
          </wp:inline>
        </w:drawing>
      </w:r>
    </w:p>
    <w:p w14:paraId="057480B5"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Masses molaires atomiques</w:t>
      </w:r>
    </w:p>
    <w:tbl>
      <w:tblPr>
        <w:tblW w:w="9638"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B75349" w:rsidRPr="00B75349" w14:paraId="3058E76D" w14:textId="77777777" w:rsidTr="00C7681E">
        <w:tc>
          <w:tcPr>
            <w:tcW w:w="240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617A6536" w14:textId="77777777" w:rsidR="00B75349" w:rsidRPr="00B75349" w:rsidRDefault="00B75349" w:rsidP="00B75349">
            <w:pPr>
              <w:suppressAutoHyphens/>
              <w:autoSpaceDN w:val="0"/>
              <w:spacing w:after="0" w:line="240" w:lineRule="auto"/>
              <w:ind w:left="0"/>
              <w:textAlignment w:val="baseline"/>
              <w:rPr>
                <w:rFonts w:eastAsia="NSimSun" w:cs="Arial"/>
                <w:color w:val="000000"/>
                <w:kern w:val="3"/>
                <w:lang w:eastAsia="zh-CN" w:bidi="hi-IN"/>
              </w:rPr>
            </w:pPr>
            <w:r w:rsidRPr="00B75349">
              <w:rPr>
                <w:rFonts w:eastAsia="NSimSun" w:cs="Arial"/>
                <w:color w:val="000000"/>
                <w:kern w:val="3"/>
                <w:lang w:eastAsia="zh-CN" w:bidi="hi-IN"/>
              </w:rPr>
              <w:t>Élément</w:t>
            </w:r>
          </w:p>
        </w:tc>
        <w:tc>
          <w:tcPr>
            <w:tcW w:w="240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2F89B112" w14:textId="77777777" w:rsidR="00B75349" w:rsidRPr="00B75349" w:rsidRDefault="00B75349" w:rsidP="00B75349">
            <w:pPr>
              <w:suppressLineNumbers/>
              <w:suppressAutoHyphens/>
              <w:autoSpaceDN w:val="0"/>
              <w:spacing w:after="0" w:line="240" w:lineRule="auto"/>
              <w:ind w:left="0"/>
              <w:jc w:val="center"/>
              <w:textAlignment w:val="baseline"/>
              <w:rPr>
                <w:rFonts w:eastAsia="NSimSun" w:cs="Arial"/>
                <w:color w:val="000000"/>
                <w:kern w:val="3"/>
                <w:lang w:eastAsia="zh-CN" w:bidi="hi-IN"/>
              </w:rPr>
            </w:pPr>
            <w:r w:rsidRPr="00B75349">
              <w:rPr>
                <w:rFonts w:eastAsia="NSimSun" w:cs="Arial"/>
                <w:color w:val="000000"/>
                <w:kern w:val="3"/>
                <w:lang w:eastAsia="zh-CN" w:bidi="hi-IN"/>
              </w:rPr>
              <w:t>H</w:t>
            </w:r>
          </w:p>
        </w:tc>
        <w:tc>
          <w:tcPr>
            <w:tcW w:w="240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505ABAF5" w14:textId="77777777" w:rsidR="00B75349" w:rsidRPr="00B75349" w:rsidRDefault="00B75349" w:rsidP="00B75349">
            <w:pPr>
              <w:suppressLineNumbers/>
              <w:suppressAutoHyphens/>
              <w:autoSpaceDN w:val="0"/>
              <w:spacing w:after="0" w:line="240" w:lineRule="auto"/>
              <w:ind w:left="0"/>
              <w:jc w:val="center"/>
              <w:textAlignment w:val="baseline"/>
              <w:rPr>
                <w:rFonts w:eastAsia="NSimSun" w:cs="Arial"/>
                <w:color w:val="000000"/>
                <w:kern w:val="3"/>
                <w:lang w:eastAsia="zh-CN" w:bidi="hi-IN"/>
              </w:rPr>
            </w:pPr>
            <w:r w:rsidRPr="00B75349">
              <w:rPr>
                <w:rFonts w:eastAsia="NSimSun" w:cs="Arial"/>
                <w:color w:val="000000"/>
                <w:kern w:val="3"/>
                <w:lang w:eastAsia="zh-CN" w:bidi="hi-IN"/>
              </w:rPr>
              <w:t>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3C3246B" w14:textId="77777777" w:rsidR="00B75349" w:rsidRPr="00B75349" w:rsidRDefault="00B75349" w:rsidP="00B75349">
            <w:pPr>
              <w:suppressLineNumbers/>
              <w:suppressAutoHyphens/>
              <w:autoSpaceDN w:val="0"/>
              <w:spacing w:after="0" w:line="240" w:lineRule="auto"/>
              <w:ind w:left="0"/>
              <w:jc w:val="center"/>
              <w:textAlignment w:val="baseline"/>
              <w:rPr>
                <w:rFonts w:eastAsia="NSimSun" w:cs="Arial"/>
                <w:color w:val="000000"/>
                <w:kern w:val="3"/>
                <w:lang w:eastAsia="zh-CN" w:bidi="hi-IN"/>
              </w:rPr>
            </w:pPr>
            <w:r w:rsidRPr="00B75349">
              <w:rPr>
                <w:rFonts w:eastAsia="NSimSun" w:cs="Arial"/>
                <w:color w:val="000000"/>
                <w:kern w:val="3"/>
                <w:lang w:eastAsia="zh-CN" w:bidi="hi-IN"/>
              </w:rPr>
              <w:t>O</w:t>
            </w:r>
          </w:p>
        </w:tc>
      </w:tr>
      <w:tr w:rsidR="00B75349" w:rsidRPr="00B75349" w14:paraId="291CB296" w14:textId="77777777" w:rsidTr="00C7681E">
        <w:tc>
          <w:tcPr>
            <w:tcW w:w="2409" w:type="dxa"/>
            <w:tcBorders>
              <w:left w:val="single" w:sz="4" w:space="0" w:color="000000"/>
              <w:bottom w:val="single" w:sz="4" w:space="0" w:color="000000"/>
            </w:tcBorders>
            <w:shd w:val="clear" w:color="auto" w:fill="auto"/>
            <w:tcMar>
              <w:top w:w="55" w:type="dxa"/>
              <w:left w:w="55" w:type="dxa"/>
              <w:bottom w:w="55" w:type="dxa"/>
              <w:right w:w="55" w:type="dxa"/>
            </w:tcMar>
          </w:tcPr>
          <w:p w14:paraId="5DB3102C" w14:textId="77777777" w:rsidR="00B75349" w:rsidRPr="00B75349" w:rsidRDefault="00B75349" w:rsidP="00B75349">
            <w:pPr>
              <w:suppressLineNumbers/>
              <w:suppressAutoHyphens/>
              <w:autoSpaceDN w:val="0"/>
              <w:spacing w:after="0" w:line="240" w:lineRule="auto"/>
              <w:ind w:left="0"/>
              <w:textAlignment w:val="baseline"/>
              <w:rPr>
                <w:rFonts w:eastAsia="NSimSun" w:cs="Arial"/>
                <w:color w:val="000000"/>
                <w:kern w:val="3"/>
                <w:lang w:eastAsia="zh-CN" w:bidi="hi-IN"/>
              </w:rPr>
            </w:pPr>
            <w:r w:rsidRPr="00B75349">
              <w:rPr>
                <w:rFonts w:eastAsia="NSimSun" w:cs="Arial"/>
                <w:color w:val="000000"/>
                <w:kern w:val="3"/>
                <w:lang w:eastAsia="zh-CN" w:bidi="hi-IN"/>
              </w:rPr>
              <w:t>M (g.mol</w:t>
            </w:r>
            <w:r w:rsidRPr="00B75349">
              <w:rPr>
                <w:rFonts w:eastAsia="NSimSun" w:cs="Arial"/>
                <w:color w:val="000000"/>
                <w:kern w:val="3"/>
                <w:vertAlign w:val="superscript"/>
                <w:lang w:eastAsia="zh-CN" w:bidi="hi-IN"/>
              </w:rPr>
              <w:t>-1</w:t>
            </w:r>
            <w:r w:rsidRPr="00B75349">
              <w:rPr>
                <w:rFonts w:eastAsia="NSimSun" w:cs="Arial"/>
                <w:color w:val="000000"/>
                <w:kern w:val="3"/>
                <w:lang w:eastAsia="zh-CN" w:bidi="hi-IN"/>
              </w:rPr>
              <w:t>)</w:t>
            </w:r>
          </w:p>
        </w:tc>
        <w:tc>
          <w:tcPr>
            <w:tcW w:w="2409" w:type="dxa"/>
            <w:tcBorders>
              <w:left w:val="single" w:sz="4" w:space="0" w:color="000000"/>
              <w:bottom w:val="single" w:sz="4" w:space="0" w:color="000000"/>
            </w:tcBorders>
            <w:shd w:val="clear" w:color="auto" w:fill="auto"/>
            <w:tcMar>
              <w:top w:w="55" w:type="dxa"/>
              <w:left w:w="55" w:type="dxa"/>
              <w:bottom w:w="55" w:type="dxa"/>
              <w:right w:w="55" w:type="dxa"/>
            </w:tcMar>
          </w:tcPr>
          <w:p w14:paraId="39803E14" w14:textId="77777777" w:rsidR="00B75349" w:rsidRPr="00B75349" w:rsidRDefault="00B75349" w:rsidP="00B75349">
            <w:pPr>
              <w:suppressLineNumbers/>
              <w:suppressAutoHyphens/>
              <w:autoSpaceDN w:val="0"/>
              <w:spacing w:after="0" w:line="240" w:lineRule="auto"/>
              <w:ind w:left="0"/>
              <w:jc w:val="center"/>
              <w:textAlignment w:val="baseline"/>
              <w:rPr>
                <w:rFonts w:eastAsia="NSimSun" w:cs="Arial"/>
                <w:color w:val="000000"/>
                <w:kern w:val="3"/>
                <w:lang w:eastAsia="zh-CN" w:bidi="hi-IN"/>
              </w:rPr>
            </w:pPr>
            <w:r w:rsidRPr="00B75349">
              <w:rPr>
                <w:rFonts w:eastAsia="NSimSun" w:cs="Arial"/>
                <w:color w:val="000000"/>
                <w:kern w:val="3"/>
                <w:lang w:eastAsia="zh-CN" w:bidi="hi-IN"/>
              </w:rPr>
              <w:t>1</w:t>
            </w:r>
          </w:p>
        </w:tc>
        <w:tc>
          <w:tcPr>
            <w:tcW w:w="2409" w:type="dxa"/>
            <w:tcBorders>
              <w:left w:val="single" w:sz="4" w:space="0" w:color="000000"/>
              <w:bottom w:val="single" w:sz="4" w:space="0" w:color="000000"/>
            </w:tcBorders>
            <w:shd w:val="clear" w:color="auto" w:fill="auto"/>
            <w:tcMar>
              <w:top w:w="55" w:type="dxa"/>
              <w:left w:w="55" w:type="dxa"/>
              <w:bottom w:w="55" w:type="dxa"/>
              <w:right w:w="55" w:type="dxa"/>
            </w:tcMar>
          </w:tcPr>
          <w:p w14:paraId="07DA53CB" w14:textId="77777777" w:rsidR="00B75349" w:rsidRPr="00B75349" w:rsidRDefault="00B75349" w:rsidP="00B75349">
            <w:pPr>
              <w:suppressLineNumbers/>
              <w:suppressAutoHyphens/>
              <w:autoSpaceDN w:val="0"/>
              <w:spacing w:after="0" w:line="240" w:lineRule="auto"/>
              <w:ind w:left="0"/>
              <w:jc w:val="center"/>
              <w:textAlignment w:val="baseline"/>
              <w:rPr>
                <w:rFonts w:eastAsia="NSimSun" w:cs="Arial"/>
                <w:color w:val="000000"/>
                <w:kern w:val="3"/>
                <w:lang w:eastAsia="zh-CN" w:bidi="hi-IN"/>
              </w:rPr>
            </w:pPr>
            <w:r w:rsidRPr="00B75349">
              <w:rPr>
                <w:rFonts w:eastAsia="NSimSun" w:cs="Arial"/>
                <w:color w:val="000000"/>
                <w:kern w:val="3"/>
                <w:lang w:eastAsia="zh-CN" w:bidi="hi-IN"/>
              </w:rPr>
              <w:t>12</w:t>
            </w:r>
          </w:p>
        </w:tc>
        <w:tc>
          <w:tcPr>
            <w:tcW w:w="241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CD5402" w14:textId="77777777" w:rsidR="00B75349" w:rsidRPr="00B75349" w:rsidRDefault="00B75349" w:rsidP="00B75349">
            <w:pPr>
              <w:suppressLineNumbers/>
              <w:suppressAutoHyphens/>
              <w:autoSpaceDN w:val="0"/>
              <w:spacing w:after="0" w:line="240" w:lineRule="auto"/>
              <w:ind w:left="0"/>
              <w:jc w:val="center"/>
              <w:textAlignment w:val="baseline"/>
              <w:rPr>
                <w:rFonts w:eastAsia="NSimSun" w:cs="Arial"/>
                <w:color w:val="000000"/>
                <w:kern w:val="3"/>
                <w:lang w:eastAsia="zh-CN" w:bidi="hi-IN"/>
              </w:rPr>
            </w:pPr>
            <w:r w:rsidRPr="00B75349">
              <w:rPr>
                <w:rFonts w:eastAsia="NSimSun" w:cs="Arial"/>
                <w:color w:val="000000"/>
                <w:kern w:val="3"/>
                <w:lang w:eastAsia="zh-CN" w:bidi="hi-IN"/>
              </w:rPr>
              <w:t>16</w:t>
            </w:r>
          </w:p>
        </w:tc>
      </w:tr>
    </w:tbl>
    <w:p w14:paraId="4CFBE082"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75E0C805"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Réaction de combustion</w:t>
      </w:r>
    </w:p>
    <w:p w14:paraId="4B665E21"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Une réaction de combustion totale modélise une transformation chimique faisant intervenir un combustible (alcane ou alcool) et un comburant (dioxygène) et produisant du dioxyde de carbone et de la vapeur d’eau.</w:t>
      </w:r>
    </w:p>
    <w:p w14:paraId="3135EAA3"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7C773019"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b/>
          <w:bCs/>
          <w:kern w:val="3"/>
          <w:lang w:eastAsia="zh-CN" w:bidi="hi-IN"/>
        </w:rPr>
        <w:t>Formule brute de l’éthanol :</w:t>
      </w:r>
      <w:r w:rsidRPr="00B75349">
        <w:rPr>
          <w:rFonts w:eastAsia="NSimSun" w:cs="Arial"/>
          <w:kern w:val="3"/>
          <w:lang w:eastAsia="zh-CN" w:bidi="hi-IN"/>
        </w:rPr>
        <w:t xml:space="preserve"> C</w:t>
      </w:r>
      <w:r w:rsidRPr="00B75349">
        <w:rPr>
          <w:rFonts w:eastAsia="NSimSun" w:cs="Arial"/>
          <w:kern w:val="3"/>
          <w:vertAlign w:val="subscript"/>
          <w:lang w:eastAsia="zh-CN" w:bidi="hi-IN"/>
        </w:rPr>
        <w:t>2</w:t>
      </w:r>
      <w:r w:rsidRPr="00B75349">
        <w:rPr>
          <w:rFonts w:eastAsia="NSimSun" w:cs="Arial"/>
          <w:kern w:val="3"/>
          <w:lang w:eastAsia="zh-CN" w:bidi="hi-IN"/>
        </w:rPr>
        <w:t>H</w:t>
      </w:r>
      <w:r w:rsidRPr="00B75349">
        <w:rPr>
          <w:rFonts w:eastAsia="NSimSun" w:cs="Arial"/>
          <w:kern w:val="3"/>
          <w:vertAlign w:val="subscript"/>
          <w:lang w:eastAsia="zh-CN" w:bidi="hi-IN"/>
        </w:rPr>
        <w:t>5</w:t>
      </w:r>
      <w:r w:rsidRPr="00B75349">
        <w:rPr>
          <w:rFonts w:eastAsia="NSimSun" w:cs="Arial"/>
          <w:kern w:val="3"/>
          <w:lang w:eastAsia="zh-CN" w:bidi="hi-IN"/>
        </w:rPr>
        <w:t>OH</w:t>
      </w:r>
    </w:p>
    <w:p w14:paraId="037D3AD4" w14:textId="77777777" w:rsidR="00B75349" w:rsidRPr="00B75349" w:rsidRDefault="00B75349" w:rsidP="00B75349">
      <w:pPr>
        <w:suppressAutoHyphens/>
        <w:autoSpaceDN w:val="0"/>
        <w:spacing w:after="0" w:line="240" w:lineRule="auto"/>
        <w:ind w:left="0"/>
        <w:textAlignment w:val="baseline"/>
        <w:rPr>
          <w:rFonts w:eastAsia="NSimSun" w:cs="Arial"/>
          <w:b/>
          <w:bCs/>
          <w:kern w:val="3"/>
          <w:u w:val="single"/>
          <w:lang w:eastAsia="zh-CN" w:bidi="hi-IN"/>
        </w:rPr>
      </w:pPr>
    </w:p>
    <w:p w14:paraId="76468159"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 xml:space="preserve">À l’aide des données expérimentales, calculer la valeur de l’énergie thermique </w:t>
      </w:r>
      <w:proofErr w:type="spellStart"/>
      <w:r w:rsidRPr="00B75349">
        <w:rPr>
          <w:rFonts w:eastAsia="NSimSun" w:cs="Arial"/>
          <w:i/>
          <w:kern w:val="3"/>
          <w:lang w:eastAsia="zh-CN" w:bidi="hi-IN"/>
        </w:rPr>
        <w:t>E</w:t>
      </w:r>
      <w:r w:rsidRPr="00B75349">
        <w:rPr>
          <w:rFonts w:eastAsia="NSimSun" w:cs="Arial"/>
          <w:kern w:val="3"/>
          <w:vertAlign w:val="subscript"/>
          <w:lang w:eastAsia="zh-CN" w:bidi="hi-IN"/>
        </w:rPr>
        <w:t>eau</w:t>
      </w:r>
      <w:proofErr w:type="spellEnd"/>
      <w:r w:rsidRPr="00B75349">
        <w:rPr>
          <w:rFonts w:eastAsia="NSimSun" w:cs="Arial"/>
          <w:kern w:val="3"/>
          <w:lang w:eastAsia="zh-CN" w:bidi="hi-IN"/>
        </w:rPr>
        <w:t xml:space="preserve"> reçue par l’eau lors de la combustion de l’éthanol.</w:t>
      </w:r>
    </w:p>
    <w:p w14:paraId="09DD253A"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Écrire l’équation de la réaction de combustion de l’éthanol. On rappelle que les produits formés lors de cette transformation chimique sont l’eau et le dioxyde de carbone.</w:t>
      </w:r>
    </w:p>
    <w:p w14:paraId="03E9D926"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 xml:space="preserve">Déterminer la valeur de la quantité de matière </w:t>
      </w:r>
      <w:proofErr w:type="spellStart"/>
      <w:r w:rsidRPr="00B75349">
        <w:rPr>
          <w:rFonts w:eastAsia="NSimSun" w:cs="Arial"/>
          <w:i/>
          <w:iCs/>
          <w:kern w:val="3"/>
          <w:lang w:eastAsia="zh-CN" w:bidi="hi-IN"/>
        </w:rPr>
        <w:t>n</w:t>
      </w:r>
      <w:r w:rsidRPr="00B75349">
        <w:rPr>
          <w:rFonts w:eastAsia="NSimSun" w:cs="Arial"/>
          <w:i/>
          <w:iCs/>
          <w:kern w:val="3"/>
          <w:vertAlign w:val="subscript"/>
          <w:lang w:eastAsia="zh-CN" w:bidi="hi-IN"/>
        </w:rPr>
        <w:t>éthanol</w:t>
      </w:r>
      <w:proofErr w:type="spellEnd"/>
      <w:r w:rsidRPr="00B75349">
        <w:rPr>
          <w:rFonts w:eastAsia="NSimSun" w:cs="Arial"/>
          <w:kern w:val="3"/>
          <w:lang w:eastAsia="zh-CN" w:bidi="hi-IN"/>
        </w:rPr>
        <w:t xml:space="preserve"> d’éthanol utilisée dans l’expérience.</w:t>
      </w:r>
    </w:p>
    <w:p w14:paraId="3D3C2753"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 xml:space="preserve">On admet que la valeur de l’énergie molaire de la réaction de combustion de l’éthanol est </w:t>
      </w:r>
      <w:proofErr w:type="spellStart"/>
      <w:r w:rsidRPr="00B75349">
        <w:rPr>
          <w:rFonts w:eastAsia="NSimSun" w:cs="Arial"/>
          <w:i/>
          <w:iCs/>
          <w:kern w:val="3"/>
          <w:lang w:eastAsia="zh-CN" w:bidi="hi-IN"/>
        </w:rPr>
        <w:t>E</w:t>
      </w:r>
      <w:r w:rsidRPr="00B75349">
        <w:rPr>
          <w:rFonts w:eastAsia="NSimSun" w:cs="Arial"/>
          <w:i/>
          <w:iCs/>
          <w:kern w:val="3"/>
          <w:vertAlign w:val="subscript"/>
          <w:lang w:eastAsia="zh-CN" w:bidi="hi-IN"/>
        </w:rPr>
        <w:t>combustion</w:t>
      </w:r>
      <w:proofErr w:type="spellEnd"/>
      <w:r w:rsidRPr="00B75349">
        <w:rPr>
          <w:rFonts w:eastAsia="NSimSun" w:cs="Arial"/>
          <w:kern w:val="3"/>
          <w:lang w:eastAsia="zh-CN" w:bidi="hi-IN"/>
        </w:rPr>
        <w:t xml:space="preserve"> = - 1,02.10</w:t>
      </w:r>
      <w:r w:rsidRPr="00B75349">
        <w:rPr>
          <w:rFonts w:eastAsia="NSimSun" w:cs="Arial"/>
          <w:kern w:val="3"/>
          <w:vertAlign w:val="superscript"/>
          <w:lang w:eastAsia="zh-CN" w:bidi="hi-IN"/>
        </w:rPr>
        <w:t>3</w:t>
      </w:r>
      <w:r w:rsidRPr="00B75349">
        <w:rPr>
          <w:rFonts w:eastAsia="NSimSun" w:cs="Arial"/>
          <w:kern w:val="3"/>
          <w:lang w:eastAsia="zh-CN" w:bidi="hi-IN"/>
        </w:rPr>
        <w:t xml:space="preserve"> kJ.mol</w:t>
      </w:r>
      <w:r w:rsidRPr="00B75349">
        <w:rPr>
          <w:rFonts w:eastAsia="NSimSun" w:cs="Arial"/>
          <w:kern w:val="3"/>
          <w:vertAlign w:val="superscript"/>
          <w:lang w:eastAsia="zh-CN" w:bidi="hi-IN"/>
        </w:rPr>
        <w:t>-1</w:t>
      </w:r>
      <w:r w:rsidRPr="00B75349">
        <w:rPr>
          <w:rFonts w:eastAsia="NSimSun" w:cs="Arial"/>
          <w:kern w:val="3"/>
          <w:lang w:eastAsia="zh-CN" w:bidi="hi-IN"/>
        </w:rPr>
        <w:t>. En déduire que la valeur de l’énergie thermique produite lors de la combustion de la totalité de l’éthanol est de 1,18.10</w:t>
      </w:r>
      <w:r w:rsidRPr="00B75349">
        <w:rPr>
          <w:rFonts w:eastAsia="NSimSun" w:cs="Arial"/>
          <w:kern w:val="3"/>
          <w:vertAlign w:val="superscript"/>
          <w:lang w:eastAsia="zh-CN" w:bidi="hi-IN"/>
        </w:rPr>
        <w:t>2</w:t>
      </w:r>
      <w:r w:rsidRPr="00B75349">
        <w:rPr>
          <w:rFonts w:eastAsia="NSimSun" w:cs="Arial"/>
          <w:kern w:val="3"/>
          <w:lang w:eastAsia="zh-CN" w:bidi="hi-IN"/>
        </w:rPr>
        <w:t xml:space="preserve"> kJ.</w:t>
      </w:r>
    </w:p>
    <w:p w14:paraId="47BD6E8C"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Reproduire et compléter le diagramme énergétique suivant en indiquant les transferts d’énergie :</w:t>
      </w:r>
    </w:p>
    <w:p w14:paraId="4946D111" w14:textId="0B14CDB1"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3CCF5BB5" w14:textId="3823C848"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noProof/>
          <w:kern w:val="3"/>
        </w:rPr>
        <mc:AlternateContent>
          <mc:Choice Requires="wpg">
            <w:drawing>
              <wp:anchor distT="0" distB="0" distL="114300" distR="114300" simplePos="0" relativeHeight="251661312" behindDoc="1" locked="0" layoutInCell="1" allowOverlap="1" wp14:anchorId="4BF3CF2E" wp14:editId="0C05AB2A">
                <wp:simplePos x="0" y="0"/>
                <wp:positionH relativeFrom="margin">
                  <wp:posOffset>-17835</wp:posOffset>
                </wp:positionH>
                <wp:positionV relativeFrom="paragraph">
                  <wp:posOffset>42959</wp:posOffset>
                </wp:positionV>
                <wp:extent cx="6009005" cy="1777479"/>
                <wp:effectExtent l="0" t="34290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1777479"/>
                          <a:chOff x="1651" y="6258"/>
                          <a:chExt cx="9463" cy="2374"/>
                        </a:xfrm>
                      </wpg:grpSpPr>
                      <wps:wsp>
                        <wps:cNvPr id="8" name="Zone de texte 16"/>
                        <wps:cNvSpPr txBox="1">
                          <a:spLocks noChangeArrowheads="1"/>
                        </wps:cNvSpPr>
                        <wps:spPr bwMode="auto">
                          <a:xfrm>
                            <a:off x="7351" y="6631"/>
                            <a:ext cx="1951" cy="6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44122957" w14:textId="77777777" w:rsidR="00B75349" w:rsidRPr="003C0D55" w:rsidRDefault="00B75349" w:rsidP="00B75349">
                              <w:pPr>
                                <w:rPr>
                                  <w:rFonts w:cs="Arial"/>
                                </w:rPr>
                              </w:pPr>
                              <w:r w:rsidRPr="003C0D55">
                                <w:rPr>
                                  <w:rFonts w:cs="Arial"/>
                                </w:rPr>
                                <w:t xml:space="preserve">…….. </w:t>
                              </w:r>
                              <w:proofErr w:type="gramStart"/>
                              <w:r w:rsidRPr="003C0D55">
                                <w:rPr>
                                  <w:rFonts w:cs="Arial"/>
                                </w:rPr>
                                <w:t>kJ</w:t>
                              </w:r>
                              <w:proofErr w:type="gramEnd"/>
                            </w:p>
                          </w:txbxContent>
                        </wps:txbx>
                        <wps:bodyPr rot="0" vert="horz" wrap="square" lIns="91440" tIns="45720" rIns="91440" bIns="45720" anchor="t" anchorCtr="0">
                          <a:noAutofit/>
                        </wps:bodyPr>
                      </wps:wsp>
                      <wps:wsp>
                        <wps:cNvPr id="9" name="Zone de texte 15"/>
                        <wps:cNvSpPr txBox="1">
                          <a:spLocks noChangeArrowheads="1"/>
                        </wps:cNvSpPr>
                        <wps:spPr bwMode="auto">
                          <a:xfrm>
                            <a:off x="6361" y="8004"/>
                            <a:ext cx="2190" cy="6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3EB87853" w14:textId="77777777" w:rsidR="00B75349" w:rsidRPr="003C0D55" w:rsidRDefault="00B75349" w:rsidP="00B75349">
                              <w:pPr>
                                <w:rPr>
                                  <w:rFonts w:cs="Arial"/>
                                </w:rPr>
                              </w:pPr>
                              <w:r w:rsidRPr="003C0D55">
                                <w:rPr>
                                  <w:rFonts w:cs="Arial"/>
                                </w:rPr>
                                <w:t xml:space="preserve">…….. </w:t>
                              </w:r>
                              <w:proofErr w:type="gramStart"/>
                              <w:r w:rsidRPr="003C0D55">
                                <w:rPr>
                                  <w:rFonts w:cs="Arial"/>
                                </w:rPr>
                                <w:t>kJ</w:t>
                              </w:r>
                              <w:proofErr w:type="gramEnd"/>
                            </w:p>
                          </w:txbxContent>
                        </wps:txbx>
                        <wps:bodyPr rot="0" vert="horz" wrap="square" lIns="91440" tIns="45720" rIns="91440" bIns="45720" anchor="t" anchorCtr="0">
                          <a:noAutofit/>
                        </wps:bodyPr>
                      </wps:wsp>
                      <wps:wsp>
                        <wps:cNvPr id="10" name="Zone de texte 14"/>
                        <wps:cNvSpPr txBox="1">
                          <a:spLocks noChangeArrowheads="1"/>
                        </wps:cNvSpPr>
                        <wps:spPr bwMode="auto">
                          <a:xfrm>
                            <a:off x="3358" y="6631"/>
                            <a:ext cx="2283" cy="6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2C1F5984" w14:textId="77777777" w:rsidR="00B75349" w:rsidRPr="003C0D55" w:rsidRDefault="00B75349" w:rsidP="00B75349">
                              <w:pPr>
                                <w:rPr>
                                  <w:rFonts w:cs="Arial"/>
                                </w:rPr>
                              </w:pPr>
                              <w:r w:rsidRPr="003C0D55">
                                <w:rPr>
                                  <w:rFonts w:cs="Arial"/>
                                </w:rPr>
                                <w:t xml:space="preserve">…….. </w:t>
                              </w:r>
                              <w:proofErr w:type="gramStart"/>
                              <w:r w:rsidRPr="003C0D55">
                                <w:rPr>
                                  <w:rFonts w:cs="Arial"/>
                                </w:rPr>
                                <w:t>kJ</w:t>
                              </w:r>
                              <w:proofErr w:type="gramEnd"/>
                            </w:p>
                          </w:txbxContent>
                        </wps:txbx>
                        <wps:bodyPr rot="0" vert="horz" wrap="square" lIns="91440" tIns="45720" rIns="91440" bIns="45720" anchor="t" anchorCtr="0">
                          <a:noAutofit/>
                        </wps:bodyPr>
                      </wps:wsp>
                      <wps:wsp>
                        <wps:cNvPr id="11" name="Zone de texte 6"/>
                        <wps:cNvSpPr txBox="1">
                          <a:spLocks noChangeArrowheads="1"/>
                        </wps:cNvSpPr>
                        <wps:spPr bwMode="auto">
                          <a:xfrm>
                            <a:off x="1651" y="6273"/>
                            <a:ext cx="2563" cy="10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7B3B3E13" w14:textId="77777777" w:rsidR="00B75349" w:rsidRDefault="00B75349" w:rsidP="00B75349">
                              <w:pPr>
                                <w:jc w:val="center"/>
                              </w:pPr>
                            </w:p>
                            <w:p w14:paraId="2AC95690" w14:textId="77777777" w:rsidR="00B75349" w:rsidRPr="003C0D55" w:rsidRDefault="00B75349" w:rsidP="00B75349">
                              <w:pPr>
                                <w:jc w:val="center"/>
                                <w:rPr>
                                  <w:rFonts w:cs="Arial"/>
                                </w:rPr>
                              </w:pPr>
                              <w:r w:rsidRPr="003C0D55">
                                <w:rPr>
                                  <w:rFonts w:cs="Arial"/>
                                </w:rPr>
                                <w:t>Réactifs</w:t>
                              </w:r>
                            </w:p>
                          </w:txbxContent>
                        </wps:txbx>
                        <wps:bodyPr rot="0" vert="horz" wrap="square" lIns="91440" tIns="45720" rIns="91440" bIns="45720" anchor="t" anchorCtr="0">
                          <a:noAutofit/>
                        </wps:bodyPr>
                      </wps:wsp>
                      <wps:wsp>
                        <wps:cNvPr id="12" name="Ellipse 7"/>
                        <wps:cNvSpPr>
                          <a:spLocks noChangeArrowheads="1"/>
                        </wps:cNvSpPr>
                        <wps:spPr bwMode="auto">
                          <a:xfrm>
                            <a:off x="7094" y="6483"/>
                            <a:ext cx="1933" cy="1933"/>
                          </a:xfrm>
                          <a:custGeom>
                            <a:avLst/>
                            <a:gdLst>
                              <a:gd name="G0" fmla="+- 52096 0 0"/>
                              <a:gd name="G1" fmla="+- 26048 0 0"/>
                              <a:gd name="G2" fmla="+- 10800 0 0"/>
                              <a:gd name="G3" fmla="+- 21600 0 0"/>
                              <a:gd name="G4" fmla="+- 10800 0 0"/>
                              <a:gd name="G5" fmla="+- 21600 0 0"/>
                              <a:gd name="G6" fmla="+- G5 0 G4"/>
                              <a:gd name="G7" fmla="+- G3 0 G2"/>
                              <a:gd name="G8" fmla="min G7 G6"/>
                              <a:gd name="G9" fmla="*/ 1 4501 15136"/>
                              <a:gd name="G10" fmla="+- 38656 0 0"/>
                              <a:gd name="G11" fmla="*/ 1 0 0"/>
                              <a:gd name="G12" fmla="+- 13024 G1 0"/>
                              <a:gd name="G13" fmla="+- G12 0 G1"/>
                              <a:gd name="G14" fmla="*/ G7 1 21600"/>
                              <a:gd name="G15" fmla="*/ G6 1 21600"/>
                              <a:gd name="G16" fmla="*/ 21600 G7 1"/>
                              <a:gd name="G17" fmla="*/ 21600 G6 1"/>
                              <a:gd name="G18" fmla="min G15 G14"/>
                              <a:gd name="G19" fmla="*/ G16 1 G8"/>
                              <a:gd name="G20" fmla="*/ G17 1 G8"/>
                              <a:gd name="G21" fmla="+- G20 0 G11"/>
                              <a:gd name="G22" fmla="+- G19 0 G11"/>
                              <a:gd name="G23" fmla="*/ G21 1 2"/>
                              <a:gd name="G24" fmla="*/ G22 1 2"/>
                              <a:gd name="G25" fmla="+- G11 G23 0"/>
                              <a:gd name="G26" fmla="+- G11 G24 0"/>
                              <a:gd name="G27" fmla="*/ G24 G18 1"/>
                              <a:gd name="G28" fmla="*/ G23 G18 1"/>
                              <a:gd name="G29" fmla="+- G13 G1 0"/>
                              <a:gd name="G30" fmla="*/ G29 G9 1"/>
                              <a:gd name="G31" fmla="*/ G30 1 G0"/>
                              <a:gd name="G32" fmla="*/ 1 0 0"/>
                              <a:gd name="G33" fmla="+- G32 0 G31"/>
                              <a:gd name="G34" fmla="sin 1 G33"/>
                              <a:gd name="G35" fmla="*/ 1 0 0"/>
                              <a:gd name="G36" fmla="+- G35 0 G34"/>
                              <a:gd name="G37" fmla="cos 1 G33"/>
                              <a:gd name="G38" fmla="*/ 1 0 0"/>
                              <a:gd name="G39" fmla="+- G38 0 G37"/>
                              <a:gd name="G40" fmla="*/ G36 G24 1"/>
                              <a:gd name="G41" fmla="*/ G39 G23 1"/>
                              <a:gd name="G42" fmla="+- G26 0 G40"/>
                              <a:gd name="G43" fmla="+- G26 G40 0"/>
                              <a:gd name="G44" fmla="+- G25 0 G41"/>
                              <a:gd name="G45" fmla="+- G25 G41 0"/>
                              <a:gd name="G46" fmla="+- 54192 0 G10"/>
                              <a:gd name="G47" fmla="?: G46 G10 54192"/>
                              <a:gd name="G48" fmla="+- 11344 0 G47"/>
                              <a:gd name="G49" fmla="?: G48 11344 G47"/>
                              <a:gd name="G50" fmla="+- G0 G49 0"/>
                              <a:gd name="G51" fmla="+- G0 G1 0"/>
                              <a:gd name="G52" fmla="*/ G51 G9 1"/>
                              <a:gd name="G53" fmla="*/ G52 1 G0"/>
                              <a:gd name="G54" fmla="*/ 1 0 0"/>
                              <a:gd name="G55" fmla="+- G54 0 G53"/>
                              <a:gd name="G56" fmla="cos 1 G55"/>
                              <a:gd name="G57" fmla="*/ 1 0 0"/>
                              <a:gd name="G58" fmla="+- G57 0 G56"/>
                              <a:gd name="G59" fmla="*/ G58 G27 1"/>
                              <a:gd name="G60" fmla="sin 1 G55"/>
                              <a:gd name="G61" fmla="*/ 1 0 0"/>
                              <a:gd name="G62" fmla="+- G61 0 G60"/>
                              <a:gd name="G63" fmla="*/ G62 G28 1"/>
                              <a:gd name="G64" fmla="*/ G59 G59 1"/>
                              <a:gd name="G65" fmla="*/ G63 G63 1"/>
                              <a:gd name="G66" fmla="+- G64 G65 0"/>
                              <a:gd name="G67" fmla="sqrt G66"/>
                              <a:gd name="G68" fmla="*/ G27 G28 1"/>
                              <a:gd name="G69" fmla="*/ G68 1 G67"/>
                              <a:gd name="G70" fmla="*/ G62 G69 1"/>
                              <a:gd name="G71" fmla="+- G11 0 G70"/>
                              <a:gd name="G72" fmla="*/ G58 G69 1"/>
                              <a:gd name="G73" fmla="+- G25 0 G72"/>
                              <a:gd name="G74" fmla="+- G71 0 G27"/>
                              <a:gd name="G75" fmla="+- G73 0 G28"/>
                              <a:gd name="G76" fmla="+- G71 G27 0"/>
                              <a:gd name="G77" fmla="+- G73 G28 0"/>
                              <a:gd name="G78" fmla="+- G50 G1 0"/>
                              <a:gd name="G79" fmla="*/ G78 G9 1"/>
                              <a:gd name="G80" fmla="*/ G79 1 G0"/>
                              <a:gd name="G81" fmla="*/ 1 0 0"/>
                              <a:gd name="G82" fmla="+- G81 0 G80"/>
                              <a:gd name="G83" fmla="cos 1 G82"/>
                              <a:gd name="G84" fmla="*/ 1 0 0"/>
                              <a:gd name="G85" fmla="+- G84 0 G83"/>
                              <a:gd name="G86" fmla="*/ G85 G27 1"/>
                              <a:gd name="G87" fmla="sin 1 G82"/>
                              <a:gd name="G88" fmla="*/ 1 0 0"/>
                              <a:gd name="G89" fmla="+- G88 0 G87"/>
                              <a:gd name="G90" fmla="*/ G89 G28 1"/>
                              <a:gd name="G91" fmla="*/ G86 G86 1"/>
                              <a:gd name="G92" fmla="*/ G90 G90 1"/>
                              <a:gd name="G93" fmla="+- G91 G92 0"/>
                              <a:gd name="G94" fmla="sqrt G93"/>
                              <a:gd name="G95" fmla="*/ G27 G28 1"/>
                              <a:gd name="G96" fmla="*/ G95 1 G94"/>
                              <a:gd name="G97" fmla="*/ G89 G96 1"/>
                              <a:gd name="G98" fmla="+- G71 G97 0"/>
                              <a:gd name="G99" fmla="*/ G85 G96 1"/>
                              <a:gd name="G100" fmla="+- G73 G99 0"/>
                              <a:gd name="G101" fmla="?: G49 G11 G74"/>
                              <a:gd name="G102" fmla="?: G49 G25 G75"/>
                              <a:gd name="G103" fmla="?: G49 G11 G76"/>
                              <a:gd name="G104" fmla="?: G49 G25 G77"/>
                              <a:gd name="G105" fmla="?: G49 G74 G98"/>
                              <a:gd name="G106" fmla="?: G49 G75 G100"/>
                              <a:gd name="G107" fmla="?: G49 G76 G98"/>
                              <a:gd name="G108" fmla="?: G49 G77 G100"/>
                              <a:gd name="T0" fmla="*/ 1 w 21600"/>
                              <a:gd name="T1" fmla="*/ 10801 h 21600"/>
                              <a:gd name="T2" fmla="*/ 1 w 21600"/>
                              <a:gd name="T3" fmla="*/ 10801 h 21600"/>
                              <a:gd name="T4" fmla="*/ 1 w 21600"/>
                              <a:gd name="T5" fmla="*/ 10801 h 21600"/>
                              <a:gd name="T6" fmla="*/ 1 w 21600"/>
                              <a:gd name="T7" fmla="*/ 10801 h 21600"/>
                              <a:gd name="T8" fmla="*/ 1 w 21600"/>
                              <a:gd name="T9" fmla="*/ 10801 h 21600"/>
                              <a:gd name="T10" fmla="*/ 1 w 21600"/>
                              <a:gd name="T11" fmla="*/ 10801 h 21600"/>
                              <a:gd name="T12" fmla="*/ 0 w 21600"/>
                              <a:gd name="T13" fmla="*/ 10800 h 21600"/>
                              <a:gd name="T14" fmla="*/ -7636 w 21600"/>
                              <a:gd name="T15" fmla="*/ 13964 h 21600"/>
                              <a:gd name="T16" fmla="*/ -18436 w 21600"/>
                              <a:gd name="T17" fmla="*/ 3164 h 21600"/>
                              <a:gd name="T18" fmla="*/ -7636 w 21600"/>
                              <a:gd name="T19" fmla="*/ -7636 h 21600"/>
                              <a:gd name="T20" fmla="*/ 3164 w 21600"/>
                              <a:gd name="T21" fmla="*/ 3164 h 21600"/>
                              <a:gd name="T22" fmla="*/ 0 w 21600"/>
                              <a:gd name="T23" fmla="*/ 10800 h 21600"/>
                              <a:gd name="T24" fmla="*/ G42 w 21600"/>
                              <a:gd name="T25" fmla="*/ G44 h 21600"/>
                              <a:gd name="T26" fmla="*/ G43 w 21600"/>
                              <a:gd name="T27" fmla="*/ G4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600" h="21600">
                                <a:moveTo>
                                  <a:pt x="1" y="10801"/>
                                </a:moveTo>
                                <a:lnTo>
                                  <a:pt x="1" y="10801"/>
                                </a:lnTo>
                                <a:cubicBezTo>
                                  <a:pt x="1" y="10801"/>
                                  <a:pt x="1" y="10801"/>
                                  <a:pt x="1" y="10801"/>
                                </a:cubicBezTo>
                                <a:cubicBezTo>
                                  <a:pt x="1" y="10801"/>
                                  <a:pt x="1" y="10801"/>
                                  <a:pt x="1" y="10801"/>
                                </a:cubicBezTo>
                                <a:cubicBezTo>
                                  <a:pt x="1" y="10801"/>
                                  <a:pt x="1" y="10801"/>
                                  <a:pt x="1" y="10801"/>
                                </a:cubicBezTo>
                                <a:cubicBezTo>
                                  <a:pt x="1" y="10801"/>
                                  <a:pt x="1" y="10801"/>
                                  <a:pt x="1" y="10801"/>
                                </a:cubicBezTo>
                                <a:lnTo>
                                  <a:pt x="0" y="10800"/>
                                </a:lnTo>
                                <a:cubicBezTo>
                                  <a:pt x="-2025" y="12826"/>
                                  <a:pt x="-4772" y="13964"/>
                                  <a:pt x="-7636" y="13964"/>
                                </a:cubicBezTo>
                                <a:cubicBezTo>
                                  <a:pt x="-13601" y="13964"/>
                                  <a:pt x="-18436" y="9128"/>
                                  <a:pt x="-18436" y="3164"/>
                                </a:cubicBezTo>
                                <a:cubicBezTo>
                                  <a:pt x="-18436" y="-2801"/>
                                  <a:pt x="-13601" y="-7636"/>
                                  <a:pt x="-7636" y="-7636"/>
                                </a:cubicBezTo>
                                <a:cubicBezTo>
                                  <a:pt x="-1672" y="-7636"/>
                                  <a:pt x="3164" y="-2801"/>
                                  <a:pt x="3164" y="3164"/>
                                </a:cubicBezTo>
                                <a:cubicBezTo>
                                  <a:pt x="3164" y="6028"/>
                                  <a:pt x="2026" y="8775"/>
                                  <a:pt x="0" y="10800"/>
                                </a:cubicBezTo>
                                <a:close/>
                              </a:path>
                            </a:pathLst>
                          </a:custGeom>
                          <a:solidFill>
                            <a:srgbClr val="FFFFFF"/>
                          </a:solidFill>
                          <a:ln w="12600" cap="flat">
                            <a:solidFill>
                              <a:srgbClr val="2F528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Zone de texte 8"/>
                        <wps:cNvSpPr txBox="1">
                          <a:spLocks noChangeArrowheads="1"/>
                        </wps:cNvSpPr>
                        <wps:spPr bwMode="auto">
                          <a:xfrm>
                            <a:off x="5641" y="6288"/>
                            <a:ext cx="1710" cy="1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79F3E068" w14:textId="77777777" w:rsidR="00B75349" w:rsidRPr="003C0D55" w:rsidRDefault="00B75349" w:rsidP="00B75349">
                              <w:pPr>
                                <w:ind w:left="0"/>
                                <w:jc w:val="center"/>
                                <w:rPr>
                                  <w:rFonts w:cs="Arial"/>
                                </w:rPr>
                              </w:pPr>
                              <w:r w:rsidRPr="003C0D55">
                                <w:rPr>
                                  <w:rFonts w:cs="Arial"/>
                                </w:rPr>
                                <w:t>Appareil</w:t>
                              </w:r>
                            </w:p>
                            <w:p w14:paraId="1BF4E1E8" w14:textId="77777777" w:rsidR="00B75349" w:rsidRPr="003C0D55" w:rsidRDefault="00B75349" w:rsidP="00B75349">
                              <w:pPr>
                                <w:ind w:left="0"/>
                                <w:jc w:val="center"/>
                                <w:rPr>
                                  <w:rFonts w:cs="Arial"/>
                                </w:rPr>
                              </w:pPr>
                              <w:proofErr w:type="gramStart"/>
                              <w:r w:rsidRPr="003C0D55">
                                <w:rPr>
                                  <w:rFonts w:cs="Arial"/>
                                </w:rPr>
                                <w:t>à</w:t>
                              </w:r>
                              <w:proofErr w:type="gramEnd"/>
                            </w:p>
                            <w:p w14:paraId="1C8B38F5" w14:textId="77777777" w:rsidR="00B75349" w:rsidRPr="003C0D55" w:rsidRDefault="00B75349" w:rsidP="00B75349">
                              <w:pPr>
                                <w:ind w:left="0"/>
                                <w:jc w:val="center"/>
                                <w:rPr>
                                  <w:rFonts w:cs="Arial"/>
                                </w:rPr>
                              </w:pPr>
                              <w:proofErr w:type="gramStart"/>
                              <w:r w:rsidRPr="003C0D55">
                                <w:rPr>
                                  <w:rFonts w:cs="Arial"/>
                                </w:rPr>
                                <w:t>fondue</w:t>
                              </w:r>
                              <w:proofErr w:type="gramEnd"/>
                            </w:p>
                          </w:txbxContent>
                        </wps:txbx>
                        <wps:bodyPr rot="0" vert="horz" wrap="square" lIns="91440" tIns="45720" rIns="91440" bIns="45720" anchor="t" anchorCtr="0">
                          <a:noAutofit/>
                        </wps:bodyPr>
                      </wps:wsp>
                      <wps:wsp>
                        <wps:cNvPr id="14" name="Zone de texte 9"/>
                        <wps:cNvSpPr txBox="1">
                          <a:spLocks noChangeArrowheads="1"/>
                        </wps:cNvSpPr>
                        <wps:spPr bwMode="auto">
                          <a:xfrm>
                            <a:off x="8551" y="6258"/>
                            <a:ext cx="2563" cy="10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4B395D12" w14:textId="77777777" w:rsidR="00B75349" w:rsidRDefault="00B75349" w:rsidP="00B75349">
                              <w:pPr>
                                <w:jc w:val="center"/>
                              </w:pPr>
                            </w:p>
                            <w:p w14:paraId="72B45EBE" w14:textId="77777777" w:rsidR="00B75349" w:rsidRPr="003C0D55" w:rsidRDefault="00B75349" w:rsidP="00B75349">
                              <w:pPr>
                                <w:jc w:val="center"/>
                                <w:rPr>
                                  <w:rFonts w:cs="Arial"/>
                                </w:rPr>
                              </w:pPr>
                              <w:r w:rsidRPr="003C0D55">
                                <w:rPr>
                                  <w:rFonts w:cs="Arial"/>
                                </w:rPr>
                                <w:t>Eau</w:t>
                              </w:r>
                            </w:p>
                          </w:txbxContent>
                        </wps:txbx>
                        <wps:bodyPr rot="0" vert="horz" wrap="square" lIns="91440" tIns="45720" rIns="91440" bIns="45720" anchor="t" anchorCtr="0">
                          <a:noAutofit/>
                        </wps:bodyPr>
                      </wps:wsp>
                      <wps:wsp>
                        <wps:cNvPr id="15" name="Zone de texte 10"/>
                        <wps:cNvSpPr txBox="1">
                          <a:spLocks noChangeArrowheads="1"/>
                        </wps:cNvSpPr>
                        <wps:spPr bwMode="auto">
                          <a:xfrm>
                            <a:off x="3985" y="7627"/>
                            <a:ext cx="2863" cy="10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600">
                                <a:solidFill>
                                  <a:srgbClr val="2F528F"/>
                                </a:solidFill>
                                <a:miter lim="800000"/>
                                <a:headEnd/>
                                <a:tailEnd/>
                              </a14:hiddenLine>
                            </a:ext>
                            <a:ext uri="{AF507438-7753-43E0-B8FC-AC1667EBCBE1}">
                              <a14:hiddenEffects xmlns:a14="http://schemas.microsoft.com/office/drawing/2010/main">
                                <a:effectLst/>
                              </a14:hiddenEffects>
                            </a:ext>
                          </a:extLst>
                        </wps:spPr>
                        <wps:txbx>
                          <w:txbxContent>
                            <w:p w14:paraId="7934E770" w14:textId="77777777" w:rsidR="00B75349" w:rsidRDefault="00B75349" w:rsidP="00B75349">
                              <w:pPr>
                                <w:jc w:val="center"/>
                              </w:pPr>
                            </w:p>
                            <w:p w14:paraId="7D9FB7B5" w14:textId="77777777" w:rsidR="00B75349" w:rsidRPr="003C0D55" w:rsidRDefault="00B75349" w:rsidP="00B75349">
                              <w:pPr>
                                <w:jc w:val="center"/>
                                <w:rPr>
                                  <w:rFonts w:cs="Arial"/>
                                </w:rPr>
                              </w:pPr>
                              <w:r w:rsidRPr="003C0D55">
                                <w:rPr>
                                  <w:rFonts w:cs="Arial"/>
                                </w:rPr>
                                <w:t>Caquelon</w:t>
                              </w:r>
                              <w:r>
                                <w:rPr>
                                  <w:rFonts w:cs="Arial"/>
                                </w:rPr>
                                <w:t xml:space="preserve"> + environnement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BF3CF2E" id="Groupe 7" o:spid="_x0000_s1026" style="position:absolute;margin-left:-1.4pt;margin-top:3.4pt;width:473.15pt;height:139.95pt;z-index:-251655168;mso-position-horizontal-relative:margin" coordorigin="1651,6258" coordsize="946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">
                <v:shapetype id="_x0000_t202" coordsize="21600,21600" o:spt="202" path="m,l,21600r21600,l21600,xe">
                  <v:stroke joinstyle="miter"/>
                  <v:path gradientshapeok="t" o:connecttype="rect"/>
                </v:shapetype>
                <v:shape id="Zone de texte 16" o:spid="_x0000_s1027" type="#_x0000_t202" style="position:absolute;left:7351;top:6631;width:195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" filled="f" stroked="f" strokecolor="#2f528f" strokeweight=".35mm">
                  <v:textbox>
                    <w:txbxContent>
                      <w:p w14:paraId="44122957" w14:textId="77777777" w:rsidR="00B75349" w:rsidRPr="003C0D55" w:rsidRDefault="00B75349" w:rsidP="00B75349">
                        <w:pPr>
                          <w:rPr>
                            <w:rFonts w:cs="Arial"/>
                          </w:rPr>
                        </w:pPr>
                        <w:r w:rsidRPr="003C0D55">
                          <w:rPr>
                            <w:rFonts w:cs="Arial"/>
                          </w:rPr>
                          <w:t xml:space="preserve">…….. </w:t>
                        </w:r>
                        <w:proofErr w:type="gramStart"/>
                        <w:r w:rsidRPr="003C0D55">
                          <w:rPr>
                            <w:rFonts w:cs="Arial"/>
                          </w:rPr>
                          <w:t>kJ</w:t>
                        </w:r>
                        <w:proofErr w:type="gramEnd"/>
                      </w:p>
                    </w:txbxContent>
                  </v:textbox>
                </v:shape>
                <v:shape id="Zone de texte 15" o:spid="_x0000_s1028" type="#_x0000_t202" style="position:absolute;left:6361;top:8004;width:219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" filled="f" stroked="f" strokecolor="#2f528f" strokeweight=".35mm">
                  <v:textbox>
                    <w:txbxContent>
                      <w:p w14:paraId="3EB87853" w14:textId="77777777" w:rsidR="00B75349" w:rsidRPr="003C0D55" w:rsidRDefault="00B75349" w:rsidP="00B75349">
                        <w:pPr>
                          <w:rPr>
                            <w:rFonts w:cs="Arial"/>
                          </w:rPr>
                        </w:pPr>
                        <w:r w:rsidRPr="003C0D55">
                          <w:rPr>
                            <w:rFonts w:cs="Arial"/>
                          </w:rPr>
                          <w:t xml:space="preserve">…….. </w:t>
                        </w:r>
                        <w:proofErr w:type="gramStart"/>
                        <w:r w:rsidRPr="003C0D55">
                          <w:rPr>
                            <w:rFonts w:cs="Arial"/>
                          </w:rPr>
                          <w:t>kJ</w:t>
                        </w:r>
                        <w:proofErr w:type="gramEnd"/>
                      </w:p>
                    </w:txbxContent>
                  </v:textbox>
                </v:shape>
                <v:shape id="Zone de texte 14" o:spid="_x0000_s1029" type="#_x0000_t202" style="position:absolute;left:3358;top:6631;width:2283;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" filled="f" stroked="f" strokecolor="#2f528f" strokeweight=".35mm">
                  <v:textbox>
                    <w:txbxContent>
                      <w:p w14:paraId="2C1F5984" w14:textId="77777777" w:rsidR="00B75349" w:rsidRPr="003C0D55" w:rsidRDefault="00B75349" w:rsidP="00B75349">
                        <w:pPr>
                          <w:rPr>
                            <w:rFonts w:cs="Arial"/>
                          </w:rPr>
                        </w:pPr>
                        <w:r w:rsidRPr="003C0D55">
                          <w:rPr>
                            <w:rFonts w:cs="Arial"/>
                          </w:rPr>
                          <w:t xml:space="preserve">…….. </w:t>
                        </w:r>
                        <w:proofErr w:type="gramStart"/>
                        <w:r w:rsidRPr="003C0D55">
                          <w:rPr>
                            <w:rFonts w:cs="Arial"/>
                          </w:rPr>
                          <w:t>kJ</w:t>
                        </w:r>
                        <w:proofErr w:type="gramEnd"/>
                      </w:p>
                    </w:txbxContent>
                  </v:textbox>
                </v:shape>
                <v:shape id="Zone de texte 6" o:spid="_x0000_s1030" type="#_x0000_t202" style="position:absolute;left:1651;top:6273;width:256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" filled="f" stroked="f" strokecolor="#2f528f" strokeweight=".35mm">
                  <v:textbox>
                    <w:txbxContent>
                      <w:p w14:paraId="7B3B3E13" w14:textId="77777777" w:rsidR="00B75349" w:rsidRDefault="00B75349" w:rsidP="00B75349">
                        <w:pPr>
                          <w:jc w:val="center"/>
                        </w:pPr>
                      </w:p>
                      <w:p w14:paraId="2AC95690" w14:textId="77777777" w:rsidR="00B75349" w:rsidRPr="003C0D55" w:rsidRDefault="00B75349" w:rsidP="00B75349">
                        <w:pPr>
                          <w:jc w:val="center"/>
                          <w:rPr>
                            <w:rFonts w:cs="Arial"/>
                          </w:rPr>
                        </w:pPr>
                        <w:r w:rsidRPr="003C0D55">
                          <w:rPr>
                            <w:rFonts w:cs="Arial"/>
                          </w:rPr>
                          <w:t>Réactifs</w:t>
                        </w:r>
                      </w:p>
                    </w:txbxContent>
                  </v:textbox>
                </v:shape>
                <v:shape id="Ellipse 7" o:spid="_x0000_s1031" style="position:absolute;left:7094;top:6483;width:1933;height:1933;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" path="m1,10801r,c1,10801,1,10801,1,10801v,,,,,c1,10801,1,10801,1,10801v,,,,,l,10800v-2025,2026,-4772,3164,-7636,3164c-13601,13964,-18436,9128,-18436,3164v,-5965,4835,-10800,10800,-10800c-1672,-7636,3164,-2801,3164,3164,3164,6028,2026,8775,,10800r1,1xe" strokecolor="#2f528f" strokeweight=".35mm">
                  <v:stroke joinstyle="miter"/>
                  <v:path o:connecttype="custom" o:connectlocs="0,967;0,967;0,967;0,967;0,967;0,967;0,967;-683,1250;-1650,283;-683,-683;283,283;0,967" o:connectangles="0,0,0,0,0,0,0,0,0,0,0,0" textboxrect="10794,21600,10806,0"/>
                </v:shape>
                <v:shape id="Zone de texte 8" o:spid="_x0000_s1032" type="#_x0000_t202" style="position:absolute;left:5641;top:6288;width:1710;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" filled="f" stroked="f" strokecolor="#2f528f" strokeweight=".35mm">
                  <v:textbox>
                    <w:txbxContent>
                      <w:p w14:paraId="79F3E068" w14:textId="77777777" w:rsidR="00B75349" w:rsidRPr="003C0D55" w:rsidRDefault="00B75349" w:rsidP="00B75349">
                        <w:pPr>
                          <w:ind w:left="0"/>
                          <w:jc w:val="center"/>
                          <w:rPr>
                            <w:rFonts w:cs="Arial"/>
                          </w:rPr>
                        </w:pPr>
                        <w:r w:rsidRPr="003C0D55">
                          <w:rPr>
                            <w:rFonts w:cs="Arial"/>
                          </w:rPr>
                          <w:t>Appareil</w:t>
                        </w:r>
                      </w:p>
                      <w:p w14:paraId="1BF4E1E8" w14:textId="77777777" w:rsidR="00B75349" w:rsidRPr="003C0D55" w:rsidRDefault="00B75349" w:rsidP="00B75349">
                        <w:pPr>
                          <w:ind w:left="0"/>
                          <w:jc w:val="center"/>
                          <w:rPr>
                            <w:rFonts w:cs="Arial"/>
                          </w:rPr>
                        </w:pPr>
                        <w:proofErr w:type="gramStart"/>
                        <w:r w:rsidRPr="003C0D55">
                          <w:rPr>
                            <w:rFonts w:cs="Arial"/>
                          </w:rPr>
                          <w:t>à</w:t>
                        </w:r>
                        <w:proofErr w:type="gramEnd"/>
                      </w:p>
                      <w:p w14:paraId="1C8B38F5" w14:textId="77777777" w:rsidR="00B75349" w:rsidRPr="003C0D55" w:rsidRDefault="00B75349" w:rsidP="00B75349">
                        <w:pPr>
                          <w:ind w:left="0"/>
                          <w:jc w:val="center"/>
                          <w:rPr>
                            <w:rFonts w:cs="Arial"/>
                          </w:rPr>
                        </w:pPr>
                        <w:proofErr w:type="gramStart"/>
                        <w:r w:rsidRPr="003C0D55">
                          <w:rPr>
                            <w:rFonts w:cs="Arial"/>
                          </w:rPr>
                          <w:t>fondue</w:t>
                        </w:r>
                        <w:proofErr w:type="gramEnd"/>
                      </w:p>
                    </w:txbxContent>
                  </v:textbox>
                </v:shape>
                <v:shape id="Zone de texte 9" o:spid="_x0000_s1033" type="#_x0000_t202" style="position:absolute;left:8551;top:6258;width:256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" filled="f" stroked="f" strokecolor="#2f528f" strokeweight=".35mm">
                  <v:textbox>
                    <w:txbxContent>
                      <w:p w14:paraId="4B395D12" w14:textId="77777777" w:rsidR="00B75349" w:rsidRDefault="00B75349" w:rsidP="00B75349">
                        <w:pPr>
                          <w:jc w:val="center"/>
                        </w:pPr>
                      </w:p>
                      <w:p w14:paraId="72B45EBE" w14:textId="77777777" w:rsidR="00B75349" w:rsidRPr="003C0D55" w:rsidRDefault="00B75349" w:rsidP="00B75349">
                        <w:pPr>
                          <w:jc w:val="center"/>
                          <w:rPr>
                            <w:rFonts w:cs="Arial"/>
                          </w:rPr>
                        </w:pPr>
                        <w:r w:rsidRPr="003C0D55">
                          <w:rPr>
                            <w:rFonts w:cs="Arial"/>
                          </w:rPr>
                          <w:t>Eau</w:t>
                        </w:r>
                      </w:p>
                    </w:txbxContent>
                  </v:textbox>
                </v:shape>
                <v:shape id="Zone de texte 10" o:spid="_x0000_s1034" type="#_x0000_t202" style="position:absolute;left:3985;top:7627;width:286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" filled="f" stroked="f" strokecolor="#2f528f" strokeweight=".35mm">
                  <v:textbox>
                    <w:txbxContent>
                      <w:p w14:paraId="7934E770" w14:textId="77777777" w:rsidR="00B75349" w:rsidRDefault="00B75349" w:rsidP="00B75349">
                        <w:pPr>
                          <w:jc w:val="center"/>
                        </w:pPr>
                      </w:p>
                      <w:p w14:paraId="7D9FB7B5" w14:textId="77777777" w:rsidR="00B75349" w:rsidRPr="003C0D55" w:rsidRDefault="00B75349" w:rsidP="00B75349">
                        <w:pPr>
                          <w:jc w:val="center"/>
                          <w:rPr>
                            <w:rFonts w:cs="Arial"/>
                          </w:rPr>
                        </w:pPr>
                        <w:r w:rsidRPr="003C0D55">
                          <w:rPr>
                            <w:rFonts w:cs="Arial"/>
                          </w:rPr>
                          <w:t>Caquelon</w:t>
                        </w:r>
                        <w:r>
                          <w:rPr>
                            <w:rFonts w:cs="Arial"/>
                          </w:rPr>
                          <w:t xml:space="preserve"> + environnement </w:t>
                        </w:r>
                      </w:p>
                    </w:txbxContent>
                  </v:textbox>
                </v:shape>
                <w10:wrap anchorx="margin"/>
              </v:group>
            </w:pict>
          </mc:Fallback>
        </mc:AlternateContent>
      </w:r>
    </w:p>
    <w:p w14:paraId="79FE031F"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20CAAA55"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19F55247"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736227A3"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17977AC0"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294CC5D5"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014E4B0F"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33A22749" w14:textId="77777777" w:rsidR="00B75349" w:rsidRP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6EC9F522"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2B4C480D" w14:textId="77777777" w:rsid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2874DF22" w14:textId="77777777" w:rsidR="00B75349" w:rsidRDefault="00B75349" w:rsidP="00B75349">
      <w:pPr>
        <w:suppressAutoHyphens/>
        <w:autoSpaceDN w:val="0"/>
        <w:spacing w:after="0" w:line="240" w:lineRule="auto"/>
        <w:ind w:left="360"/>
        <w:textAlignment w:val="baseline"/>
        <w:rPr>
          <w:rFonts w:eastAsia="NSimSun" w:cs="Arial"/>
          <w:kern w:val="3"/>
          <w:lang w:eastAsia="zh-CN" w:bidi="hi-IN"/>
        </w:rPr>
      </w:pPr>
    </w:p>
    <w:p w14:paraId="54CE07FB"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Définir le rendement énergétique de cet appareil à fondue.</w:t>
      </w:r>
    </w:p>
    <w:p w14:paraId="7F151C8B"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Montrer que ce rendement énergétique est proche de 30 %.</w:t>
      </w:r>
    </w:p>
    <w:p w14:paraId="67F50411"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1A270913" w14:textId="7766F066" w:rsidR="00891F6E" w:rsidRDefault="00891F6E">
      <w:pPr>
        <w:spacing w:after="0" w:line="240" w:lineRule="auto"/>
        <w:ind w:left="0"/>
        <w:rPr>
          <w:rFonts w:eastAsia="NSimSun" w:cs="Arial"/>
          <w:b/>
          <w:bCs/>
          <w:kern w:val="3"/>
          <w:lang w:eastAsia="zh-CN" w:bidi="hi-IN"/>
        </w:rPr>
      </w:pPr>
      <w:r>
        <w:rPr>
          <w:rFonts w:eastAsia="NSimSun" w:cs="Arial"/>
          <w:b/>
          <w:bCs/>
          <w:kern w:val="3"/>
          <w:lang w:eastAsia="zh-CN" w:bidi="hi-IN"/>
        </w:rPr>
        <w:br w:type="page"/>
      </w:r>
    </w:p>
    <w:p w14:paraId="3DA9FEE1"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lastRenderedPageBreak/>
        <w:t>Partie 2. Étude de l’appareil à fondue fonctionnant à l’électricité.</w:t>
      </w:r>
    </w:p>
    <w:p w14:paraId="3DA3DD7F"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p>
    <w:p w14:paraId="52753038"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Caractéristiques de l’appareil à fondue :</w:t>
      </w:r>
    </w:p>
    <w:p w14:paraId="74C7C170"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tension 230 V ~ 50 Hz / 60Hz ;</w:t>
      </w:r>
    </w:p>
    <w:p w14:paraId="2E54D183" w14:textId="77777777" w:rsidR="00B75349" w:rsidRPr="00B75349" w:rsidRDefault="00B75349" w:rsidP="00B75349">
      <w:pPr>
        <w:suppressAutoHyphens/>
        <w:autoSpaceDN w:val="0"/>
        <w:spacing w:after="0" w:line="240" w:lineRule="auto"/>
        <w:ind w:left="709"/>
        <w:textAlignment w:val="baseline"/>
        <w:rPr>
          <w:rFonts w:eastAsia="NSimSun" w:cs="Arial"/>
          <w:kern w:val="3"/>
          <w:lang w:eastAsia="zh-CN" w:bidi="hi-IN"/>
        </w:rPr>
      </w:pPr>
      <w:r w:rsidRPr="00B75349">
        <w:rPr>
          <w:rFonts w:eastAsia="NSimSun" w:cs="Arial"/>
          <w:kern w:val="3"/>
          <w:lang w:eastAsia="zh-CN" w:bidi="hi-IN"/>
        </w:rPr>
        <w:t>- puissance électrique consommée 900 W.</w:t>
      </w:r>
    </w:p>
    <w:p w14:paraId="06F650C1"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3284BE80" w14:textId="77777777" w:rsidR="00B75349" w:rsidRPr="00B75349" w:rsidRDefault="00B75349" w:rsidP="00B75349">
      <w:pPr>
        <w:suppressAutoHyphens/>
        <w:autoSpaceDN w:val="0"/>
        <w:spacing w:after="0" w:line="240" w:lineRule="auto"/>
        <w:ind w:left="0"/>
        <w:textAlignment w:val="baseline"/>
        <w:rPr>
          <w:rFonts w:eastAsia="NSimSun" w:cs="Arial"/>
          <w:b/>
          <w:bCs/>
          <w:kern w:val="3"/>
          <w:lang w:eastAsia="zh-CN" w:bidi="hi-IN"/>
        </w:rPr>
      </w:pPr>
      <w:r w:rsidRPr="00B75349">
        <w:rPr>
          <w:rFonts w:eastAsia="NSimSun" w:cs="Arial"/>
          <w:b/>
          <w:bCs/>
          <w:kern w:val="3"/>
          <w:lang w:eastAsia="zh-CN" w:bidi="hi-IN"/>
        </w:rPr>
        <w:t>Cahier d’expérience</w:t>
      </w:r>
    </w:p>
    <w:p w14:paraId="298D0BCB"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On chauffe 0,50 kg d’eau à l’aide d’un appareil à fondue électrique.</w:t>
      </w:r>
    </w:p>
    <w:p w14:paraId="230A35AD"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Pour élever la température de l’eau de 40 °</w:t>
      </w:r>
      <w:proofErr w:type="gramStart"/>
      <w:r w:rsidRPr="00B75349">
        <w:rPr>
          <w:rFonts w:eastAsia="NSimSun" w:cs="Arial"/>
          <w:kern w:val="3"/>
          <w:lang w:eastAsia="zh-CN" w:bidi="hi-IN"/>
        </w:rPr>
        <w:t>C ,</w:t>
      </w:r>
      <w:proofErr w:type="gramEnd"/>
      <w:r w:rsidRPr="00B75349">
        <w:rPr>
          <w:rFonts w:eastAsia="NSimSun" w:cs="Arial"/>
          <w:kern w:val="3"/>
          <w:lang w:eastAsia="zh-CN" w:bidi="hi-IN"/>
        </w:rPr>
        <w:t xml:space="preserve"> il faut 1 min 55 s.</w:t>
      </w:r>
    </w:p>
    <w:p w14:paraId="59B9F9E6"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r w:rsidRPr="00B75349">
        <w:rPr>
          <w:rFonts w:eastAsia="NSimSun" w:cs="Arial"/>
          <w:kern w:val="3"/>
          <w:lang w:eastAsia="zh-CN" w:bidi="hi-IN"/>
        </w:rPr>
        <w:t xml:space="preserve">La capacité thermique massique de l’eau vaut : </w:t>
      </w:r>
      <w:proofErr w:type="spellStart"/>
      <w:r w:rsidRPr="00B75349">
        <w:rPr>
          <w:rFonts w:eastAsia="NSimSun" w:cs="Arial"/>
          <w:i/>
          <w:kern w:val="3"/>
          <w:lang w:eastAsia="zh-CN" w:bidi="hi-IN"/>
        </w:rPr>
        <w:t>c</w:t>
      </w:r>
      <w:r w:rsidRPr="00B75349">
        <w:rPr>
          <w:rFonts w:eastAsia="NSimSun" w:cs="Arial"/>
          <w:kern w:val="3"/>
          <w:vertAlign w:val="subscript"/>
          <w:lang w:eastAsia="zh-CN" w:bidi="hi-IN"/>
        </w:rPr>
        <w:t>eau</w:t>
      </w:r>
      <w:proofErr w:type="spellEnd"/>
      <w:r w:rsidRPr="00B75349">
        <w:rPr>
          <w:rFonts w:eastAsia="NSimSun" w:cs="Arial"/>
          <w:kern w:val="3"/>
          <w:lang w:eastAsia="zh-CN" w:bidi="hi-IN"/>
        </w:rPr>
        <w:t xml:space="preserve"> = 4,18  kJ.kg</w:t>
      </w:r>
      <w:r w:rsidRPr="00B75349">
        <w:rPr>
          <w:rFonts w:eastAsia="NSimSun" w:cs="Arial"/>
          <w:kern w:val="3"/>
          <w:vertAlign w:val="superscript"/>
          <w:lang w:eastAsia="zh-CN" w:bidi="hi-IN"/>
        </w:rPr>
        <w:t>-1</w:t>
      </w:r>
      <w:r w:rsidRPr="00B75349">
        <w:rPr>
          <w:rFonts w:eastAsia="NSimSun" w:cs="Arial"/>
          <w:kern w:val="3"/>
          <w:lang w:eastAsia="zh-CN" w:bidi="hi-IN"/>
        </w:rPr>
        <w:t>.K</w:t>
      </w:r>
      <w:r w:rsidRPr="00B75349">
        <w:rPr>
          <w:rFonts w:eastAsia="NSimSun" w:cs="Arial"/>
          <w:kern w:val="3"/>
          <w:vertAlign w:val="superscript"/>
          <w:lang w:eastAsia="zh-CN" w:bidi="hi-IN"/>
        </w:rPr>
        <w:t>-1</w:t>
      </w:r>
      <w:r w:rsidRPr="00B75349">
        <w:rPr>
          <w:rFonts w:eastAsia="NSimSun" w:cs="Arial"/>
          <w:kern w:val="3"/>
          <w:lang w:eastAsia="zh-CN" w:bidi="hi-IN"/>
        </w:rPr>
        <w:t>.</w:t>
      </w:r>
    </w:p>
    <w:p w14:paraId="4EB4D468"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0A456A2F" w14:textId="77777777" w:rsidR="00B75349" w:rsidRPr="00B75349"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Montrer que le rendement énergétique de l’appareil à fondue électrique est d’environ 80 %.</w:t>
      </w:r>
    </w:p>
    <w:p w14:paraId="3DF51396" w14:textId="2344ACA9" w:rsidR="0089178E" w:rsidRDefault="00B75349" w:rsidP="00B75349">
      <w:pPr>
        <w:numPr>
          <w:ilvl w:val="0"/>
          <w:numId w:val="1"/>
        </w:numPr>
        <w:suppressAutoHyphens/>
        <w:autoSpaceDN w:val="0"/>
        <w:spacing w:after="0" w:line="240" w:lineRule="auto"/>
        <w:textAlignment w:val="baseline"/>
        <w:rPr>
          <w:rFonts w:eastAsia="NSimSun" w:cs="Arial"/>
          <w:kern w:val="3"/>
          <w:lang w:eastAsia="zh-CN" w:bidi="hi-IN"/>
        </w:rPr>
      </w:pPr>
      <w:r w:rsidRPr="00B75349">
        <w:rPr>
          <w:rFonts w:eastAsia="NSimSun" w:cs="Arial"/>
          <w:kern w:val="3"/>
          <w:lang w:eastAsia="zh-CN" w:bidi="hi-IN"/>
        </w:rPr>
        <w:t>Proposer une hypothèse permettant d’expliquer les différences de rendement énergétique entre les deux appareils.</w:t>
      </w:r>
    </w:p>
    <w:p w14:paraId="1CA0A138" w14:textId="77777777" w:rsidR="00B75349" w:rsidRDefault="00B75349" w:rsidP="00B75349">
      <w:pPr>
        <w:suppressAutoHyphens/>
        <w:autoSpaceDN w:val="0"/>
        <w:spacing w:after="0" w:line="240" w:lineRule="auto"/>
        <w:ind w:left="0"/>
        <w:textAlignment w:val="baseline"/>
        <w:rPr>
          <w:rFonts w:eastAsia="NSimSun" w:cs="Arial"/>
          <w:kern w:val="3"/>
          <w:lang w:eastAsia="zh-CN" w:bidi="hi-IN"/>
        </w:rPr>
      </w:pPr>
      <w:bookmarkStart w:id="0" w:name="_GoBack"/>
      <w:bookmarkEnd w:id="0"/>
    </w:p>
    <w:p w14:paraId="5955A24E" w14:textId="77777777" w:rsidR="00B75349" w:rsidRPr="00B75349" w:rsidRDefault="00B75349" w:rsidP="00B75349">
      <w:pPr>
        <w:suppressAutoHyphens/>
        <w:autoSpaceDN w:val="0"/>
        <w:spacing w:after="0" w:line="240" w:lineRule="auto"/>
        <w:ind w:left="0"/>
        <w:textAlignment w:val="baseline"/>
        <w:rPr>
          <w:rFonts w:eastAsia="NSimSun" w:cs="Arial"/>
          <w:kern w:val="3"/>
          <w:lang w:eastAsia="zh-CN" w:bidi="hi-IN"/>
        </w:rPr>
      </w:pPr>
    </w:p>
    <w:p w14:paraId="43DB9833" w14:textId="21CA4C8F" w:rsidR="00B75349" w:rsidRPr="00B75349" w:rsidRDefault="00B75349" w:rsidP="00B75349">
      <w:pPr>
        <w:ind w:left="0"/>
        <w:jc w:val="center"/>
        <w:rPr>
          <w:b/>
        </w:rPr>
      </w:pPr>
      <w:r>
        <w:rPr>
          <w:b/>
        </w:rPr>
        <w:t>PARTIE B</w:t>
      </w:r>
    </w:p>
    <w:p w14:paraId="13FBBE4D" w14:textId="77777777" w:rsidR="009D5E9A" w:rsidRPr="00DE5F09" w:rsidRDefault="009D5E9A" w:rsidP="009D5E9A">
      <w:pPr>
        <w:spacing w:after="0" w:line="240" w:lineRule="auto"/>
        <w:jc w:val="center"/>
        <w:rPr>
          <w:rFonts w:cs="Arial"/>
          <w:b/>
        </w:rPr>
      </w:pPr>
      <w:r w:rsidRPr="00DE5F09">
        <w:rPr>
          <w:rFonts w:cs="Arial"/>
          <w:b/>
        </w:rPr>
        <w:t xml:space="preserve">Photographie argentique noir </w:t>
      </w:r>
      <w:r>
        <w:rPr>
          <w:rFonts w:cs="Arial"/>
          <w:b/>
        </w:rPr>
        <w:t>et</w:t>
      </w:r>
      <w:r w:rsidRPr="00DE5F09">
        <w:rPr>
          <w:rFonts w:cs="Arial"/>
          <w:b/>
        </w:rPr>
        <w:t xml:space="preserve"> blanc (10 points)</w:t>
      </w:r>
    </w:p>
    <w:p w14:paraId="3BC03FDA" w14:textId="77777777" w:rsidR="009D5E9A" w:rsidRPr="00DE5F09" w:rsidRDefault="009D5E9A" w:rsidP="009D5E9A">
      <w:pPr>
        <w:pStyle w:val="Sansinterligne"/>
        <w:rPr>
          <w:rFonts w:ascii="Arial" w:hAnsi="Arial" w:cs="Arial"/>
          <w:sz w:val="24"/>
          <w:szCs w:val="24"/>
        </w:rPr>
      </w:pPr>
    </w:p>
    <w:p w14:paraId="595E6AA8" w14:textId="77777777" w:rsidR="009D5E9A" w:rsidRPr="00F1181C" w:rsidRDefault="009D5E9A" w:rsidP="009D5E9A">
      <w:pPr>
        <w:pStyle w:val="Sansinterligne"/>
        <w:rPr>
          <w:rFonts w:ascii="Arial" w:hAnsi="Arial" w:cs="Arial"/>
          <w:sz w:val="24"/>
          <w:szCs w:val="24"/>
        </w:rPr>
      </w:pPr>
      <w:r w:rsidRPr="00F1181C">
        <w:rPr>
          <w:rFonts w:ascii="Arial" w:hAnsi="Arial" w:cs="Arial"/>
          <w:sz w:val="24"/>
          <w:szCs w:val="24"/>
        </w:rPr>
        <w:t xml:space="preserve">La photographie ci-dessous représente la statue de la Liberté, l'un des </w:t>
      </w:r>
      <w:hyperlink r:id="rId10" w:tooltip="Monument" w:history="1">
        <w:r w:rsidRPr="00F1181C">
          <w:rPr>
            <w:rStyle w:val="Lienhypertexte"/>
            <w:rFonts w:ascii="Arial" w:hAnsi="Arial" w:cs="Arial"/>
            <w:color w:val="auto"/>
            <w:sz w:val="24"/>
            <w:szCs w:val="24"/>
            <w:u w:val="none"/>
          </w:rPr>
          <w:t>monuments</w:t>
        </w:r>
      </w:hyperlink>
      <w:r w:rsidRPr="00F1181C">
        <w:rPr>
          <w:rFonts w:ascii="Arial" w:hAnsi="Arial" w:cs="Arial"/>
          <w:sz w:val="24"/>
          <w:szCs w:val="24"/>
        </w:rPr>
        <w:t xml:space="preserve"> les plus célèbres des </w:t>
      </w:r>
      <w:hyperlink r:id="rId11" w:tooltip="États-Unis" w:history="1">
        <w:r w:rsidRPr="00F1181C">
          <w:rPr>
            <w:rStyle w:val="Lienhypertexte"/>
            <w:rFonts w:ascii="Arial" w:hAnsi="Arial" w:cs="Arial"/>
            <w:color w:val="auto"/>
            <w:sz w:val="24"/>
            <w:szCs w:val="24"/>
            <w:u w:val="none"/>
          </w:rPr>
          <w:t>États-Unis</w:t>
        </w:r>
      </w:hyperlink>
      <w:r w:rsidRPr="00F1181C">
        <w:rPr>
          <w:rFonts w:ascii="Arial" w:hAnsi="Arial" w:cs="Arial"/>
          <w:sz w:val="24"/>
          <w:szCs w:val="24"/>
        </w:rPr>
        <w:t xml:space="preserve">. Cette </w:t>
      </w:r>
      <w:hyperlink r:id="rId12" w:tooltip="Sculpture monumentale" w:history="1">
        <w:r w:rsidRPr="00F1181C">
          <w:rPr>
            <w:rStyle w:val="Lienhypertexte"/>
            <w:rFonts w:ascii="Arial" w:hAnsi="Arial" w:cs="Arial"/>
            <w:color w:val="auto"/>
            <w:sz w:val="24"/>
            <w:szCs w:val="24"/>
            <w:u w:val="none"/>
          </w:rPr>
          <w:t>statue</w:t>
        </w:r>
      </w:hyperlink>
      <w:r w:rsidRPr="00F1181C">
        <w:rPr>
          <w:rFonts w:ascii="Arial" w:hAnsi="Arial" w:cs="Arial"/>
          <w:sz w:val="24"/>
          <w:szCs w:val="24"/>
        </w:rPr>
        <w:t xml:space="preserve"> est située à </w:t>
      </w:r>
      <w:hyperlink r:id="rId13" w:tooltip="New York" w:history="1">
        <w:r w:rsidRPr="00F1181C">
          <w:rPr>
            <w:rStyle w:val="Lienhypertexte"/>
            <w:rFonts w:ascii="Arial" w:hAnsi="Arial" w:cs="Arial"/>
            <w:color w:val="auto"/>
            <w:sz w:val="24"/>
            <w:szCs w:val="24"/>
            <w:u w:val="none"/>
          </w:rPr>
          <w:t>New York</w:t>
        </w:r>
      </w:hyperlink>
      <w:r w:rsidRPr="00F1181C">
        <w:rPr>
          <w:rFonts w:ascii="Arial" w:hAnsi="Arial" w:cs="Arial"/>
          <w:sz w:val="24"/>
          <w:szCs w:val="24"/>
        </w:rPr>
        <w:t xml:space="preserve"> sur l'île </w:t>
      </w:r>
      <w:hyperlink r:id="rId14" w:tooltip="Liberty Island" w:history="1">
        <w:r w:rsidRPr="00F1181C">
          <w:rPr>
            <w:rStyle w:val="Lienhypertexte"/>
            <w:rFonts w:ascii="Arial" w:hAnsi="Arial" w:cs="Arial"/>
            <w:color w:val="auto"/>
            <w:sz w:val="24"/>
            <w:szCs w:val="24"/>
            <w:u w:val="none"/>
          </w:rPr>
          <w:t>Liberty Island</w:t>
        </w:r>
      </w:hyperlink>
      <w:r w:rsidRPr="00F1181C">
        <w:rPr>
          <w:rFonts w:ascii="Arial" w:hAnsi="Arial" w:cs="Arial"/>
          <w:sz w:val="24"/>
          <w:szCs w:val="24"/>
        </w:rPr>
        <w:t xml:space="preserve">. Le monument, mesurant 93,0 mètres du sol jusqu’à la pointe de la torche, fut construit en </w:t>
      </w:r>
      <w:hyperlink r:id="rId15" w:tooltip="France" w:history="1">
        <w:r w:rsidRPr="00F1181C">
          <w:rPr>
            <w:rStyle w:val="Lienhypertexte"/>
            <w:rFonts w:ascii="Arial" w:hAnsi="Arial" w:cs="Arial"/>
            <w:color w:val="auto"/>
            <w:sz w:val="24"/>
            <w:szCs w:val="24"/>
            <w:u w:val="none"/>
          </w:rPr>
          <w:t>France</w:t>
        </w:r>
      </w:hyperlink>
      <w:r w:rsidRPr="00F1181C">
        <w:rPr>
          <w:rFonts w:ascii="Arial" w:hAnsi="Arial" w:cs="Arial"/>
          <w:sz w:val="24"/>
          <w:szCs w:val="24"/>
        </w:rPr>
        <w:t xml:space="preserve"> et offert par le peuple français, en signe d'amitié entre les deux nations, pour célébrer le centenaire de la </w:t>
      </w:r>
      <w:hyperlink r:id="rId16" w:tooltip="Déclaration d'indépendance des États-Unis" w:history="1">
        <w:r w:rsidRPr="00F1181C">
          <w:rPr>
            <w:rStyle w:val="Lienhypertexte"/>
            <w:rFonts w:ascii="Arial" w:hAnsi="Arial" w:cs="Arial"/>
            <w:color w:val="auto"/>
            <w:sz w:val="24"/>
            <w:szCs w:val="24"/>
            <w:u w:val="none"/>
          </w:rPr>
          <w:t>Déclaration d'indépendance américaine</w:t>
        </w:r>
      </w:hyperlink>
      <w:r w:rsidRPr="00F1181C">
        <w:rPr>
          <w:rFonts w:ascii="Arial" w:hAnsi="Arial" w:cs="Arial"/>
          <w:sz w:val="24"/>
          <w:szCs w:val="24"/>
        </w:rPr>
        <w:t>.</w:t>
      </w:r>
    </w:p>
    <w:p w14:paraId="162E8E6B" w14:textId="77777777" w:rsidR="009D5E9A" w:rsidRPr="00DE5F09" w:rsidRDefault="009D5E9A" w:rsidP="009D5E9A">
      <w:pPr>
        <w:pStyle w:val="Sansinterligne"/>
        <w:rPr>
          <w:rFonts w:ascii="Arial" w:hAnsi="Arial" w:cs="Arial"/>
          <w:sz w:val="24"/>
          <w:szCs w:val="24"/>
        </w:rPr>
      </w:pPr>
    </w:p>
    <w:p w14:paraId="131A5B1E" w14:textId="77777777" w:rsidR="009D5E9A" w:rsidRPr="00DE5F09" w:rsidRDefault="009D5E9A" w:rsidP="009D5E9A">
      <w:pPr>
        <w:pStyle w:val="Sansinterligne"/>
        <w:tabs>
          <w:tab w:val="left" w:pos="9768"/>
        </w:tabs>
        <w:jc w:val="center"/>
        <w:rPr>
          <w:rFonts w:ascii="Arial" w:hAnsi="Arial" w:cs="Arial"/>
          <w:sz w:val="24"/>
          <w:szCs w:val="24"/>
        </w:rPr>
      </w:pPr>
      <w:r w:rsidRPr="00DE5F09">
        <w:rPr>
          <w:rFonts w:ascii="Arial" w:hAnsi="Arial" w:cs="Arial"/>
          <w:noProof/>
          <w:sz w:val="24"/>
          <w:szCs w:val="24"/>
          <w:lang w:eastAsia="fr-FR"/>
        </w:rPr>
        <w:drawing>
          <wp:inline distT="0" distB="0" distL="0" distR="0" wp14:anchorId="4A0FE9DC" wp14:editId="5F8B6D51">
            <wp:extent cx="2247900" cy="1405063"/>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de-la-liberte,-new-york,-usa,-noir-et-blanc-1705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211" cy="1415258"/>
                    </a:xfrm>
                    <a:prstGeom prst="rect">
                      <a:avLst/>
                    </a:prstGeom>
                  </pic:spPr>
                </pic:pic>
              </a:graphicData>
            </a:graphic>
          </wp:inline>
        </w:drawing>
      </w:r>
    </w:p>
    <w:p w14:paraId="752642DF" w14:textId="77777777" w:rsidR="009D5E9A" w:rsidRPr="00DE5F09" w:rsidRDefault="009D5E9A" w:rsidP="009D5E9A">
      <w:pPr>
        <w:pStyle w:val="Sansinterligne"/>
        <w:tabs>
          <w:tab w:val="left" w:pos="1800"/>
          <w:tab w:val="left" w:pos="2625"/>
        </w:tabs>
        <w:rPr>
          <w:rFonts w:ascii="Arial" w:hAnsi="Arial" w:cs="Arial"/>
          <w:sz w:val="24"/>
          <w:szCs w:val="24"/>
        </w:rPr>
      </w:pPr>
    </w:p>
    <w:p w14:paraId="57E04EF6" w14:textId="77777777" w:rsidR="009D5E9A" w:rsidRPr="00DE5F09" w:rsidRDefault="009D5E9A" w:rsidP="009D5E9A">
      <w:pPr>
        <w:spacing w:after="0" w:line="240" w:lineRule="auto"/>
        <w:rPr>
          <w:rFonts w:cs="Arial"/>
          <w:i/>
        </w:rPr>
      </w:pPr>
      <w:r w:rsidRPr="00DE5F09">
        <w:rPr>
          <w:rFonts w:cs="Arial"/>
          <w:i/>
        </w:rPr>
        <w:t>D’après http://images.4ever.eu/batiments/statue-de-la-liberte-170506</w:t>
      </w:r>
    </w:p>
    <w:p w14:paraId="53420710" w14:textId="77777777" w:rsidR="009D5E9A" w:rsidRPr="00DE5F09" w:rsidRDefault="009D5E9A" w:rsidP="009D5E9A">
      <w:pPr>
        <w:pStyle w:val="Sansinterligne"/>
        <w:rPr>
          <w:rFonts w:ascii="Arial" w:hAnsi="Arial" w:cs="Arial"/>
          <w:b/>
          <w:sz w:val="24"/>
          <w:szCs w:val="24"/>
        </w:rPr>
      </w:pPr>
    </w:p>
    <w:p w14:paraId="2715C688" w14:textId="77777777" w:rsidR="009D5E9A" w:rsidRPr="00DE5F09" w:rsidRDefault="009D5E9A" w:rsidP="009D5E9A">
      <w:pPr>
        <w:pStyle w:val="Sansinterligne"/>
        <w:rPr>
          <w:rFonts w:ascii="Arial" w:hAnsi="Arial" w:cs="Arial"/>
          <w:b/>
          <w:sz w:val="24"/>
          <w:szCs w:val="24"/>
        </w:rPr>
      </w:pPr>
      <w:r w:rsidRPr="00DE5F09">
        <w:rPr>
          <w:rFonts w:ascii="Arial" w:hAnsi="Arial" w:cs="Arial"/>
          <w:b/>
          <w:sz w:val="24"/>
          <w:szCs w:val="24"/>
        </w:rPr>
        <w:t xml:space="preserve">Partie 1 : </w:t>
      </w:r>
      <w:r>
        <w:rPr>
          <w:rFonts w:ascii="Arial" w:hAnsi="Arial" w:cs="Arial"/>
          <w:b/>
          <w:sz w:val="24"/>
          <w:szCs w:val="24"/>
        </w:rPr>
        <w:t>d</w:t>
      </w:r>
      <w:r w:rsidRPr="00DE5F09">
        <w:rPr>
          <w:rFonts w:ascii="Arial" w:hAnsi="Arial" w:cs="Arial"/>
          <w:b/>
          <w:sz w:val="24"/>
          <w:szCs w:val="24"/>
        </w:rPr>
        <w:t>istance de prise de vue et taille de l’image</w:t>
      </w:r>
    </w:p>
    <w:p w14:paraId="096E2175" w14:textId="77777777" w:rsidR="009D5E9A" w:rsidRPr="00DE5F09" w:rsidRDefault="009D5E9A" w:rsidP="009D5E9A">
      <w:pPr>
        <w:pStyle w:val="Sansinterligne"/>
        <w:rPr>
          <w:rFonts w:ascii="Arial" w:hAnsi="Arial" w:cs="Arial"/>
          <w:sz w:val="24"/>
          <w:szCs w:val="24"/>
        </w:rPr>
      </w:pPr>
    </w:p>
    <w:p w14:paraId="61063502" w14:textId="77777777" w:rsidR="009D5E9A" w:rsidRPr="00DE5F09" w:rsidRDefault="009D5E9A" w:rsidP="009D5E9A">
      <w:pPr>
        <w:pStyle w:val="Sansinterligne"/>
        <w:rPr>
          <w:rFonts w:ascii="Arial" w:hAnsi="Arial" w:cs="Arial"/>
          <w:sz w:val="24"/>
          <w:szCs w:val="24"/>
        </w:rPr>
      </w:pPr>
      <w:r w:rsidRPr="00DE5F09">
        <w:rPr>
          <w:rFonts w:ascii="Arial" w:hAnsi="Arial" w:cs="Arial"/>
          <w:sz w:val="24"/>
          <w:szCs w:val="24"/>
        </w:rPr>
        <w:t xml:space="preserve">L’appareil photographique qui a réalisé le cliché ci-dessus est constitué d’une pellicule photosensible dont la zone exposée à la lumière a pour dimensions (24,0 mm </w:t>
      </w:r>
      <m:oMath>
        <m:r>
          <w:rPr>
            <w:rFonts w:ascii="Cambria Math" w:hAnsi="Cambria Math" w:cs="Arial"/>
            <w:sz w:val="24"/>
            <w:szCs w:val="24"/>
          </w:rPr>
          <m:t>×</m:t>
        </m:r>
      </m:oMath>
      <w:r w:rsidRPr="00DE5F09">
        <w:rPr>
          <w:rFonts w:ascii="Arial" w:hAnsi="Arial" w:cs="Arial"/>
          <w:sz w:val="24"/>
          <w:szCs w:val="24"/>
        </w:rPr>
        <w:t xml:space="preserve"> 36,0 mm) et d’un objectif équivalent à une lentille convergente de distance focale image f’ = </w:t>
      </w:r>
      <w:r w:rsidRPr="00DE5F09">
        <w:rPr>
          <w:rFonts w:ascii="Arial" w:hAnsi="Arial" w:cs="Arial"/>
          <w:color w:val="000000" w:themeColor="text1"/>
          <w:sz w:val="24"/>
          <w:szCs w:val="24"/>
        </w:rPr>
        <w:t>5,</w:t>
      </w:r>
      <w:r w:rsidRPr="00DE5F09">
        <w:rPr>
          <w:rFonts w:ascii="Arial" w:hAnsi="Arial" w:cs="Arial"/>
          <w:sz w:val="24"/>
          <w:szCs w:val="24"/>
        </w:rPr>
        <w:t>00 cm. Le photographe se situe à 250 m de la statue de la Liberté. On peut modéliser la prise de vue à l’aide du schéma de situation présenté en annexe (page 4).</w:t>
      </w:r>
      <w:r w:rsidRPr="00405AEA">
        <w:rPr>
          <w:rFonts w:ascii="Arial" w:hAnsi="Arial" w:cs="Arial"/>
          <w:sz w:val="24"/>
          <w:szCs w:val="24"/>
        </w:rPr>
        <w:t xml:space="preserve"> </w:t>
      </w:r>
      <w:r w:rsidRPr="00DE5F09">
        <w:rPr>
          <w:rFonts w:ascii="Arial" w:hAnsi="Arial" w:cs="Arial"/>
          <w:sz w:val="24"/>
          <w:szCs w:val="24"/>
        </w:rPr>
        <w:t>On précise que ce schéma n’est pas à l’échelle.</w:t>
      </w:r>
    </w:p>
    <w:p w14:paraId="462C6DB6" w14:textId="77777777" w:rsidR="009D5E9A" w:rsidRPr="00DE5F09" w:rsidRDefault="009D5E9A" w:rsidP="009D5E9A">
      <w:pPr>
        <w:pStyle w:val="Sansinterligne"/>
        <w:rPr>
          <w:rFonts w:ascii="Arial" w:hAnsi="Arial" w:cs="Arial"/>
          <w:sz w:val="24"/>
          <w:szCs w:val="24"/>
        </w:rPr>
      </w:pPr>
    </w:p>
    <w:p w14:paraId="23E4D5C2" w14:textId="5EFC849E" w:rsidR="009D5E9A" w:rsidRPr="00EB6640" w:rsidRDefault="009D5E9A" w:rsidP="00EB6640">
      <w:pPr>
        <w:pStyle w:val="Sansinterligne"/>
        <w:numPr>
          <w:ilvl w:val="1"/>
          <w:numId w:val="2"/>
        </w:numPr>
        <w:ind w:left="714" w:hanging="357"/>
        <w:rPr>
          <w:rFonts w:ascii="Arial" w:hAnsi="Arial" w:cs="Arial"/>
          <w:sz w:val="24"/>
          <w:szCs w:val="24"/>
        </w:rPr>
      </w:pPr>
      <w:r w:rsidRPr="00DE5F09">
        <w:rPr>
          <w:rFonts w:ascii="Arial" w:hAnsi="Arial" w:cs="Arial"/>
          <w:sz w:val="24"/>
          <w:szCs w:val="24"/>
        </w:rPr>
        <w:t xml:space="preserve"> </w:t>
      </w:r>
      <w:r>
        <w:rPr>
          <w:rFonts w:ascii="Arial" w:hAnsi="Arial" w:cs="Arial"/>
          <w:sz w:val="24"/>
          <w:szCs w:val="24"/>
        </w:rPr>
        <w:t>Identifier sur ce schéma</w:t>
      </w:r>
      <w:r w:rsidRPr="00DE5F09">
        <w:rPr>
          <w:rFonts w:ascii="Arial" w:hAnsi="Arial" w:cs="Arial"/>
          <w:sz w:val="24"/>
          <w:szCs w:val="24"/>
        </w:rPr>
        <w:t xml:space="preserve"> en </w:t>
      </w:r>
      <w:r w:rsidRPr="00DE5F09">
        <w:rPr>
          <w:rFonts w:ascii="Arial" w:hAnsi="Arial" w:cs="Arial"/>
          <w:b/>
          <w:bCs/>
          <w:sz w:val="24"/>
          <w:szCs w:val="24"/>
        </w:rPr>
        <w:t>annexe (page 4)</w:t>
      </w:r>
      <w:r w:rsidRPr="00DE5F09">
        <w:rPr>
          <w:rFonts w:ascii="Arial" w:hAnsi="Arial" w:cs="Arial"/>
          <w:sz w:val="24"/>
          <w:szCs w:val="24"/>
        </w:rPr>
        <w:t xml:space="preserve"> </w:t>
      </w:r>
      <w:r w:rsidRPr="00DE5F09">
        <w:rPr>
          <w:rFonts w:ascii="Arial" w:hAnsi="Arial" w:cs="Arial"/>
          <w:b/>
          <w:sz w:val="24"/>
          <w:szCs w:val="24"/>
        </w:rPr>
        <w:t>À RENDRE AVEC LA COPIE</w:t>
      </w:r>
      <w:r w:rsidRPr="00405AEA">
        <w:rPr>
          <w:rFonts w:ascii="Arial" w:hAnsi="Arial" w:cs="Arial"/>
          <w:sz w:val="24"/>
          <w:szCs w:val="24"/>
        </w:rPr>
        <w:t>,</w:t>
      </w:r>
      <w:r w:rsidRPr="00DE5F09">
        <w:rPr>
          <w:rFonts w:ascii="Arial" w:hAnsi="Arial" w:cs="Arial"/>
          <w:sz w:val="24"/>
          <w:szCs w:val="24"/>
        </w:rPr>
        <w:t xml:space="preserve"> le foyer image F’, le foyer objet F et le centre optique O. </w:t>
      </w:r>
    </w:p>
    <w:p w14:paraId="3A652F56" w14:textId="781223B9" w:rsidR="009D5E9A" w:rsidRPr="00EB6640" w:rsidRDefault="009D5E9A" w:rsidP="009D5E9A">
      <w:pPr>
        <w:pStyle w:val="Sansinterligne"/>
        <w:numPr>
          <w:ilvl w:val="1"/>
          <w:numId w:val="2"/>
        </w:numPr>
        <w:ind w:left="714" w:hanging="357"/>
        <w:rPr>
          <w:rFonts w:ascii="Arial" w:hAnsi="Arial" w:cs="Arial"/>
          <w:sz w:val="24"/>
          <w:szCs w:val="24"/>
        </w:rPr>
      </w:pPr>
      <w:r w:rsidRPr="00DE5F09">
        <w:rPr>
          <w:rFonts w:ascii="Arial" w:hAnsi="Arial" w:cs="Arial"/>
          <w:sz w:val="24"/>
          <w:szCs w:val="24"/>
        </w:rPr>
        <w:t xml:space="preserve"> Compléter ce schéma en construisant l’image A’B’ de la statue de la Liberté </w:t>
      </w:r>
      <w:r>
        <w:rPr>
          <w:rFonts w:ascii="Arial" w:hAnsi="Arial" w:cs="Arial"/>
          <w:sz w:val="24"/>
          <w:szCs w:val="24"/>
        </w:rPr>
        <w:t xml:space="preserve">modélisée par AB, </w:t>
      </w:r>
      <w:r w:rsidRPr="00DE5F09">
        <w:rPr>
          <w:rFonts w:ascii="Arial" w:hAnsi="Arial" w:cs="Arial"/>
          <w:sz w:val="24"/>
          <w:szCs w:val="24"/>
        </w:rPr>
        <w:t>à l’aide d’au minimum deux rayons lumineux particuliers.</w:t>
      </w:r>
    </w:p>
    <w:p w14:paraId="61498212" w14:textId="3FB0F82C" w:rsidR="009D5E9A" w:rsidRPr="00EB6640" w:rsidRDefault="009D5E9A" w:rsidP="009D5E9A">
      <w:pPr>
        <w:pStyle w:val="Sansinterligne"/>
        <w:numPr>
          <w:ilvl w:val="1"/>
          <w:numId w:val="2"/>
        </w:numPr>
        <w:ind w:left="720"/>
        <w:rPr>
          <w:rFonts w:ascii="Arial" w:hAnsi="Arial" w:cs="Arial"/>
          <w:sz w:val="24"/>
          <w:szCs w:val="24"/>
        </w:rPr>
      </w:pPr>
      <w:r w:rsidRPr="00DE5F09">
        <w:rPr>
          <w:rFonts w:ascii="Arial" w:hAnsi="Arial" w:cs="Arial"/>
          <w:color w:val="FF0000"/>
          <w:sz w:val="24"/>
          <w:szCs w:val="24"/>
        </w:rPr>
        <w:t xml:space="preserve"> </w:t>
      </w:r>
      <w:r w:rsidRPr="00DE5F09">
        <w:rPr>
          <w:rFonts w:ascii="Arial" w:hAnsi="Arial" w:cs="Arial"/>
          <w:sz w:val="24"/>
          <w:szCs w:val="24"/>
        </w:rPr>
        <w:t xml:space="preserve">Citer </w:t>
      </w:r>
      <w:r>
        <w:rPr>
          <w:rFonts w:ascii="Arial" w:hAnsi="Arial" w:cs="Arial"/>
          <w:sz w:val="24"/>
          <w:szCs w:val="24"/>
        </w:rPr>
        <w:t>deux</w:t>
      </w:r>
      <w:r w:rsidRPr="00DE5F09">
        <w:rPr>
          <w:rFonts w:ascii="Arial" w:hAnsi="Arial" w:cs="Arial"/>
          <w:sz w:val="24"/>
          <w:szCs w:val="24"/>
        </w:rPr>
        <w:t xml:space="preserve"> adjectifs appropriés qui qualifient l’image.</w:t>
      </w:r>
    </w:p>
    <w:p w14:paraId="6584DA09" w14:textId="0E3C8DE3" w:rsidR="009D5E9A" w:rsidRPr="00EB6640" w:rsidRDefault="009D5E9A" w:rsidP="009D5E9A">
      <w:pPr>
        <w:pStyle w:val="Sansinterligne"/>
        <w:numPr>
          <w:ilvl w:val="1"/>
          <w:numId w:val="2"/>
        </w:numPr>
        <w:ind w:left="714" w:hanging="357"/>
        <w:rPr>
          <w:rFonts w:ascii="Arial" w:hAnsi="Arial" w:cs="Arial"/>
          <w:sz w:val="24"/>
          <w:szCs w:val="24"/>
        </w:rPr>
      </w:pPr>
      <w:r w:rsidRPr="00DE5F09">
        <w:rPr>
          <w:rFonts w:ascii="Arial" w:hAnsi="Arial" w:cs="Arial"/>
          <w:sz w:val="24"/>
          <w:szCs w:val="24"/>
        </w:rPr>
        <w:t xml:space="preserve"> Montrer</w:t>
      </w:r>
      <w:r>
        <w:rPr>
          <w:rFonts w:ascii="Arial" w:hAnsi="Arial" w:cs="Arial"/>
          <w:sz w:val="24"/>
          <w:szCs w:val="24"/>
        </w:rPr>
        <w:t>,</w:t>
      </w:r>
      <w:r w:rsidRPr="00DE5F09">
        <w:rPr>
          <w:rFonts w:ascii="Arial" w:hAnsi="Arial" w:cs="Arial"/>
          <w:sz w:val="24"/>
          <w:szCs w:val="24"/>
        </w:rPr>
        <w:t xml:space="preserve"> </w:t>
      </w:r>
      <w:r>
        <w:rPr>
          <w:rFonts w:ascii="Arial" w:hAnsi="Arial" w:cs="Arial"/>
          <w:sz w:val="24"/>
          <w:szCs w:val="24"/>
        </w:rPr>
        <w:t>qu’en réalité,</w:t>
      </w:r>
      <w:r w:rsidRPr="00DE5F09">
        <w:rPr>
          <w:rFonts w:ascii="Arial" w:hAnsi="Arial" w:cs="Arial"/>
          <w:sz w:val="24"/>
          <w:szCs w:val="24"/>
        </w:rPr>
        <w:t xml:space="preserve"> l’image de la statue de la Liberté se forme au voisinage immédiat du foyer image de la lentille.</w:t>
      </w:r>
    </w:p>
    <w:p w14:paraId="7EB2EACF" w14:textId="51DC1868" w:rsidR="009D5E9A" w:rsidRPr="00EB6640" w:rsidRDefault="009D5E9A" w:rsidP="009D5E9A">
      <w:pPr>
        <w:pStyle w:val="Sansinterligne"/>
        <w:numPr>
          <w:ilvl w:val="1"/>
          <w:numId w:val="2"/>
        </w:numPr>
        <w:ind w:left="720"/>
        <w:rPr>
          <w:rFonts w:ascii="Arial" w:hAnsi="Arial" w:cs="Arial"/>
          <w:sz w:val="24"/>
          <w:szCs w:val="24"/>
        </w:rPr>
      </w:pPr>
      <w:r w:rsidRPr="00DE5F09">
        <w:rPr>
          <w:rFonts w:ascii="Arial" w:hAnsi="Arial" w:cs="Arial"/>
          <w:sz w:val="24"/>
          <w:szCs w:val="24"/>
        </w:rPr>
        <w:t xml:space="preserve"> Vérifier</w:t>
      </w:r>
      <w:r>
        <w:rPr>
          <w:rFonts w:ascii="Arial" w:hAnsi="Arial" w:cs="Arial"/>
          <w:sz w:val="24"/>
          <w:szCs w:val="24"/>
        </w:rPr>
        <w:t>,</w:t>
      </w:r>
      <w:r w:rsidRPr="00DE5F09">
        <w:rPr>
          <w:rFonts w:ascii="Arial" w:hAnsi="Arial" w:cs="Arial"/>
          <w:sz w:val="24"/>
          <w:szCs w:val="24"/>
        </w:rPr>
        <w:t xml:space="preserve"> par le calcul</w:t>
      </w:r>
      <w:r>
        <w:rPr>
          <w:rFonts w:ascii="Arial" w:hAnsi="Arial" w:cs="Arial"/>
          <w:sz w:val="24"/>
          <w:szCs w:val="24"/>
        </w:rPr>
        <w:t>,</w:t>
      </w:r>
      <w:r w:rsidRPr="00DE5F09">
        <w:rPr>
          <w:rFonts w:ascii="Arial" w:hAnsi="Arial" w:cs="Arial"/>
          <w:sz w:val="24"/>
          <w:szCs w:val="24"/>
        </w:rPr>
        <w:t xml:space="preserve"> que le grandissement</w:t>
      </w:r>
      <w:r w:rsidRPr="00DE5F09">
        <w:rPr>
          <w:rFonts w:ascii="Arial" w:hAnsi="Arial" w:cs="Arial"/>
          <w:color w:val="FF0000"/>
          <w:sz w:val="24"/>
          <w:szCs w:val="24"/>
        </w:rPr>
        <w:t xml:space="preserve"> </w:t>
      </w:r>
      <w:r w:rsidRPr="00DE5F09">
        <w:rPr>
          <w:rFonts w:ascii="Arial" w:hAnsi="Arial" w:cs="Arial"/>
          <w:sz w:val="24"/>
          <w:szCs w:val="24"/>
        </w:rPr>
        <w:t xml:space="preserve">vaut </w:t>
      </w:r>
      <w:r w:rsidRPr="00DE5F09">
        <w:rPr>
          <w:rFonts w:ascii="Arial" w:eastAsiaTheme="minorEastAsia" w:hAnsi="Arial" w:cs="Arial"/>
          <w:noProof/>
          <w:sz w:val="24"/>
          <w:szCs w:val="24"/>
          <w:lang w:eastAsia="fr-FR"/>
        </w:rPr>
        <w:t xml:space="preserve">– </w:t>
      </w:r>
      <w:r w:rsidRPr="00DE5F09">
        <w:rPr>
          <w:rFonts w:ascii="Arial" w:hAnsi="Arial" w:cs="Arial"/>
          <w:sz w:val="24"/>
          <w:szCs w:val="24"/>
        </w:rPr>
        <w:t>2,00</w:t>
      </w:r>
      <m:oMath>
        <m:r>
          <w:rPr>
            <w:rFonts w:ascii="Cambria Math" w:hAnsi="Cambria Math" w:cs="Arial"/>
            <w:sz w:val="24"/>
            <w:szCs w:val="24"/>
          </w:rPr>
          <m:t>×</m:t>
        </m:r>
      </m:oMath>
      <w:r w:rsidRPr="00DE5F09">
        <w:rPr>
          <w:rFonts w:ascii="Arial" w:hAnsi="Arial" w:cs="Arial"/>
          <w:sz w:val="24"/>
          <w:szCs w:val="24"/>
        </w:rPr>
        <w:t>10</w:t>
      </w:r>
      <w:r w:rsidRPr="00DE5F09">
        <w:rPr>
          <w:rFonts w:ascii="Arial" w:hAnsi="Arial" w:cs="Arial"/>
          <w:sz w:val="24"/>
          <w:szCs w:val="24"/>
          <w:vertAlign w:val="superscript"/>
        </w:rPr>
        <w:t>−4</w:t>
      </w:r>
      <w:r w:rsidRPr="00DE5F09">
        <w:rPr>
          <w:rFonts w:ascii="Arial" w:hAnsi="Arial" w:cs="Arial"/>
          <w:sz w:val="24"/>
          <w:szCs w:val="24"/>
        </w:rPr>
        <w:t xml:space="preserve">.  </w:t>
      </w:r>
    </w:p>
    <w:p w14:paraId="30E70A53" w14:textId="77777777" w:rsidR="009D5E9A" w:rsidRPr="00DE5F09" w:rsidRDefault="009D5E9A" w:rsidP="009D5E9A">
      <w:pPr>
        <w:pStyle w:val="Sansinterligne"/>
        <w:numPr>
          <w:ilvl w:val="1"/>
          <w:numId w:val="2"/>
        </w:numPr>
        <w:ind w:left="714" w:hanging="357"/>
        <w:rPr>
          <w:rFonts w:ascii="Arial" w:hAnsi="Arial" w:cs="Arial"/>
          <w:sz w:val="24"/>
          <w:szCs w:val="24"/>
        </w:rPr>
      </w:pPr>
      <w:r w:rsidRPr="00DE5F09">
        <w:rPr>
          <w:rFonts w:ascii="Arial" w:hAnsi="Arial" w:cs="Arial"/>
          <w:sz w:val="24"/>
          <w:szCs w:val="24"/>
        </w:rPr>
        <w:t xml:space="preserve"> Expliquer si la statue de la Liberté peut apparaître en entier sur la pellicule. </w:t>
      </w:r>
    </w:p>
    <w:p w14:paraId="2A83E70C" w14:textId="77777777" w:rsidR="009D5E9A" w:rsidRPr="00DE5F09" w:rsidRDefault="009D5E9A" w:rsidP="009D5E9A">
      <w:pPr>
        <w:pStyle w:val="danormal"/>
        <w:ind w:left="720"/>
        <w:rPr>
          <w:rFonts w:ascii="Arial" w:eastAsia="Arial" w:hAnsi="Arial" w:cs="Arial"/>
          <w:i/>
          <w:iCs/>
          <w:color w:val="000000" w:themeColor="text1"/>
        </w:rPr>
      </w:pPr>
      <w:r w:rsidRPr="00DE5F09">
        <w:rPr>
          <w:rFonts w:ascii="Arial" w:eastAsia="Arial" w:hAnsi="Arial" w:cs="Arial"/>
          <w:i/>
          <w:iCs/>
          <w:color w:val="000000" w:themeColor="text1"/>
        </w:rPr>
        <w:lastRenderedPageBreak/>
        <w:t>Le candidat est invité à présenter son raisonnement de manière claire et ordonnée. Toute tentative de réponse, même incomplète, sera valorisée.</w:t>
      </w:r>
    </w:p>
    <w:p w14:paraId="36FE1085" w14:textId="77777777" w:rsidR="009D5E9A" w:rsidRPr="00DE5F09" w:rsidRDefault="009D5E9A" w:rsidP="009D5E9A">
      <w:pPr>
        <w:pStyle w:val="Sansinterligne"/>
        <w:rPr>
          <w:rFonts w:ascii="Arial" w:hAnsi="Arial" w:cs="Arial"/>
          <w:b/>
          <w:sz w:val="24"/>
          <w:szCs w:val="24"/>
        </w:rPr>
      </w:pPr>
      <w:r w:rsidRPr="00DE5F09">
        <w:rPr>
          <w:rFonts w:ascii="Arial" w:hAnsi="Arial" w:cs="Arial"/>
          <w:b/>
          <w:sz w:val="24"/>
          <w:szCs w:val="24"/>
        </w:rPr>
        <w:t>Données :</w:t>
      </w:r>
    </w:p>
    <w:p w14:paraId="4BCC9A2E" w14:textId="77777777" w:rsidR="009D5E9A" w:rsidRPr="00DE5F09" w:rsidRDefault="009D5E9A" w:rsidP="009D5E9A">
      <w:pPr>
        <w:pStyle w:val="Sansinterligne"/>
        <w:numPr>
          <w:ilvl w:val="0"/>
          <w:numId w:val="3"/>
        </w:numPr>
        <w:rPr>
          <w:rFonts w:ascii="Arial" w:hAnsi="Arial" w:cs="Arial"/>
          <w:sz w:val="24"/>
          <w:szCs w:val="24"/>
        </w:rPr>
      </w:pPr>
      <w:proofErr w:type="gramStart"/>
      <w:r w:rsidRPr="00DE5F09">
        <w:rPr>
          <w:rFonts w:ascii="Arial" w:hAnsi="Arial" w:cs="Arial"/>
          <w:sz w:val="24"/>
          <w:szCs w:val="24"/>
        </w:rPr>
        <w:t>relation</w:t>
      </w:r>
      <w:proofErr w:type="gramEnd"/>
      <w:r w:rsidRPr="00DE5F09">
        <w:rPr>
          <w:rFonts w:ascii="Arial" w:hAnsi="Arial" w:cs="Arial"/>
          <w:sz w:val="24"/>
          <w:szCs w:val="24"/>
        </w:rPr>
        <w:t xml:space="preserve"> de conjugaison pour une lentille mince  </w:t>
      </w:r>
      <m:oMath>
        <m:f>
          <m:fPr>
            <m:ctrlPr>
              <w:rPr>
                <w:rFonts w:ascii="Cambria Math" w:hAnsi="Cambria Math" w:cs="Arial"/>
                <w:i/>
                <w:sz w:val="24"/>
                <w:szCs w:val="24"/>
              </w:rPr>
            </m:ctrlPr>
          </m:fPr>
          <m:num>
            <m:r>
              <w:rPr>
                <w:rFonts w:ascii="Cambria Math" w:hAnsi="Cambria Math" w:cs="Arial"/>
                <w:sz w:val="24"/>
                <w:szCs w:val="24"/>
              </w:rPr>
              <m:t>1</m:t>
            </m:r>
          </m:num>
          <m:den>
            <m:bar>
              <m:barPr>
                <m:pos m:val="top"/>
                <m:ctrlPr>
                  <w:rPr>
                    <w:rFonts w:ascii="Cambria Math" w:hAnsi="Cambria Math" w:cs="Arial"/>
                    <w:i/>
                    <w:sz w:val="24"/>
                    <w:szCs w:val="24"/>
                  </w:rPr>
                </m:ctrlPr>
              </m:barPr>
              <m:e>
                <m:sSup>
                  <m:sSupPr>
                    <m:ctrlPr>
                      <w:rPr>
                        <w:rFonts w:ascii="Cambria Math" w:hAnsi="Cambria Math" w:cs="Arial"/>
                        <w:i/>
                        <w:sz w:val="24"/>
                        <w:szCs w:val="24"/>
                      </w:rPr>
                    </m:ctrlPr>
                  </m:sSupPr>
                  <m:e>
                    <m:r>
                      <w:rPr>
                        <w:rFonts w:ascii="Cambria Math" w:hAnsi="Cambria Math" w:cs="Arial"/>
                        <w:sz w:val="24"/>
                        <w:szCs w:val="24"/>
                      </w:rPr>
                      <m:t>OA</m:t>
                    </m:r>
                  </m:e>
                  <m:sup>
                    <m:r>
                      <w:rPr>
                        <w:rFonts w:ascii="Cambria Math" w:hAnsi="Cambria Math" w:cs="Arial"/>
                        <w:sz w:val="24"/>
                        <w:szCs w:val="24"/>
                      </w:rPr>
                      <m:t>'</m:t>
                    </m:r>
                  </m:sup>
                </m:sSup>
              </m:e>
            </m:ba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bar>
              <m:barPr>
                <m:pos m:val="top"/>
                <m:ctrlPr>
                  <w:rPr>
                    <w:rFonts w:ascii="Cambria Math" w:hAnsi="Cambria Math" w:cs="Arial"/>
                    <w:i/>
                    <w:sz w:val="24"/>
                    <w:szCs w:val="24"/>
                  </w:rPr>
                </m:ctrlPr>
              </m:barPr>
              <m:e>
                <m:r>
                  <w:rPr>
                    <w:rFonts w:ascii="Cambria Math" w:hAnsi="Cambria Math" w:cs="Arial"/>
                    <w:sz w:val="24"/>
                    <w:szCs w:val="24"/>
                  </w:rPr>
                  <m:t>OA</m:t>
                </m:r>
              </m:e>
            </m:ba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bar>
              <m:barPr>
                <m:pos m:val="top"/>
                <m:ctrlPr>
                  <w:rPr>
                    <w:rFonts w:ascii="Cambria Math" w:hAnsi="Cambria Math" w:cs="Arial"/>
                    <w:i/>
                    <w:sz w:val="24"/>
                    <w:szCs w:val="24"/>
                  </w:rPr>
                </m:ctrlPr>
              </m:barPr>
              <m:e>
                <m:sSup>
                  <m:sSupPr>
                    <m:ctrlPr>
                      <w:rPr>
                        <w:rFonts w:ascii="Cambria Math" w:hAnsi="Cambria Math" w:cs="Arial"/>
                        <w:i/>
                        <w:sz w:val="24"/>
                        <w:szCs w:val="24"/>
                      </w:rPr>
                    </m:ctrlPr>
                  </m:sSupPr>
                  <m:e>
                    <m:r>
                      <w:rPr>
                        <w:rFonts w:ascii="Cambria Math" w:hAnsi="Cambria Math" w:cs="Arial"/>
                        <w:sz w:val="24"/>
                        <w:szCs w:val="24"/>
                      </w:rPr>
                      <m:t>OF</m:t>
                    </m:r>
                  </m:e>
                  <m:sup>
                    <m:r>
                      <w:rPr>
                        <w:rFonts w:ascii="Cambria Math" w:hAnsi="Cambria Math" w:cs="Arial"/>
                        <w:sz w:val="24"/>
                        <w:szCs w:val="24"/>
                      </w:rPr>
                      <m:t>'</m:t>
                    </m:r>
                  </m:sup>
                </m:sSup>
              </m:e>
            </m:ba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p>
              <m:sSupPr>
                <m:ctrlPr>
                  <w:rPr>
                    <w:rFonts w:ascii="Cambria Math" w:hAnsi="Cambria Math" w:cs="Arial"/>
                    <w:i/>
                    <w:sz w:val="24"/>
                    <w:szCs w:val="24"/>
                  </w:rPr>
                </m:ctrlPr>
              </m:sSupPr>
              <m:e>
                <m:r>
                  <w:rPr>
                    <w:rFonts w:ascii="Cambria Math" w:hAnsi="Cambria Math" w:cs="Arial"/>
                    <w:sz w:val="24"/>
                    <w:szCs w:val="24"/>
                  </w:rPr>
                  <m:t>f</m:t>
                </m:r>
              </m:e>
              <m:sup>
                <m:r>
                  <w:rPr>
                    <w:rFonts w:ascii="Cambria Math" w:hAnsi="Cambria Math" w:cs="Arial"/>
                    <w:sz w:val="24"/>
                    <w:szCs w:val="24"/>
                  </w:rPr>
                  <m:t>'</m:t>
                </m:r>
              </m:sup>
            </m:sSup>
          </m:den>
        </m:f>
        <m:r>
          <w:rPr>
            <w:rFonts w:ascii="Cambria Math" w:hAnsi="Cambria Math" w:cs="Arial"/>
            <w:sz w:val="24"/>
            <w:szCs w:val="24"/>
          </w:rPr>
          <m:t> </m:t>
        </m:r>
      </m:oMath>
      <w:r w:rsidRPr="00DE5F09">
        <w:rPr>
          <w:rFonts w:ascii="Arial" w:eastAsiaTheme="minorEastAsia" w:hAnsi="Arial" w:cs="Arial"/>
          <w:sz w:val="24"/>
          <w:szCs w:val="24"/>
        </w:rPr>
        <w:t>;</w:t>
      </w:r>
    </w:p>
    <w:p w14:paraId="0343A4B7" w14:textId="77777777" w:rsidR="009D5E9A" w:rsidRPr="00DE5F09" w:rsidRDefault="009D5E9A" w:rsidP="009D5E9A">
      <w:pPr>
        <w:pStyle w:val="Sansinterligne"/>
        <w:numPr>
          <w:ilvl w:val="0"/>
          <w:numId w:val="3"/>
        </w:numPr>
        <w:rPr>
          <w:rFonts w:ascii="Arial" w:hAnsi="Arial" w:cs="Arial"/>
          <w:sz w:val="24"/>
          <w:szCs w:val="24"/>
        </w:rPr>
      </w:pPr>
      <w:r w:rsidRPr="00DE5F09">
        <w:rPr>
          <w:rFonts w:ascii="Arial" w:hAnsi="Arial" w:cs="Arial"/>
          <w:sz w:val="24"/>
          <w:szCs w:val="24"/>
        </w:rPr>
        <w:t xml:space="preserve">grandissement </w:t>
      </w:r>
      <w:r w:rsidRPr="00DE5F09">
        <w:rPr>
          <w:rFonts w:ascii="Arial" w:hAnsi="Arial" w:cs="Arial"/>
          <w:color w:val="FF0000"/>
          <w:sz w:val="24"/>
          <w:szCs w:val="24"/>
        </w:rPr>
        <w:t> </w:t>
      </w:r>
      <m:oMath>
        <m:r>
          <w:rPr>
            <w:rFonts w:ascii="Cambria Math" w:hAnsi="Cambria Math" w:cs="Arial"/>
            <w:sz w:val="24"/>
            <w:szCs w:val="24"/>
          </w:rPr>
          <m:t>γ=</m:t>
        </m:r>
        <m:f>
          <m:fPr>
            <m:ctrlPr>
              <w:rPr>
                <w:rFonts w:ascii="Cambria Math" w:hAnsi="Cambria Math" w:cs="Arial"/>
                <w:i/>
                <w:sz w:val="24"/>
                <w:szCs w:val="24"/>
              </w:rPr>
            </m:ctrlPr>
          </m:fPr>
          <m:num>
            <m:bar>
              <m:barPr>
                <m:pos m:val="top"/>
                <m:ctrlPr>
                  <w:rPr>
                    <w:rFonts w:ascii="Cambria Math" w:hAnsi="Cambria Math" w:cs="Arial"/>
                    <w:i/>
                    <w:sz w:val="24"/>
                    <w:szCs w:val="24"/>
                  </w:rPr>
                </m:ctrlPr>
              </m:barPr>
              <m:e>
                <m:r>
                  <w:rPr>
                    <w:rFonts w:ascii="Cambria Math" w:hAnsi="Cambria Math" w:cs="Arial"/>
                    <w:sz w:val="24"/>
                    <w:szCs w:val="24"/>
                  </w:rPr>
                  <m:t>OA'</m:t>
                </m:r>
              </m:e>
            </m:bar>
          </m:num>
          <m:den>
            <m:bar>
              <m:barPr>
                <m:pos m:val="top"/>
                <m:ctrlPr>
                  <w:rPr>
                    <w:rFonts w:ascii="Cambria Math" w:hAnsi="Cambria Math" w:cs="Arial"/>
                    <w:i/>
                    <w:sz w:val="24"/>
                    <w:szCs w:val="24"/>
                  </w:rPr>
                </m:ctrlPr>
              </m:barPr>
              <m:e>
                <m:r>
                  <w:rPr>
                    <w:rFonts w:ascii="Cambria Math" w:hAnsi="Cambria Math" w:cs="Arial"/>
                    <w:sz w:val="24"/>
                    <w:szCs w:val="24"/>
                  </w:rPr>
                  <m:t>OA</m:t>
                </m:r>
              </m:e>
            </m:bar>
          </m:den>
        </m:f>
        <m:r>
          <w:rPr>
            <w:rFonts w:ascii="Cambria Math" w:hAnsi="Cambria Math" w:cs="Arial"/>
            <w:sz w:val="24"/>
            <w:szCs w:val="24"/>
          </w:rPr>
          <m:t>=</m:t>
        </m:r>
        <m:f>
          <m:fPr>
            <m:ctrlPr>
              <w:rPr>
                <w:rFonts w:ascii="Cambria Math" w:hAnsi="Cambria Math" w:cs="Arial"/>
                <w:i/>
                <w:sz w:val="24"/>
                <w:szCs w:val="24"/>
              </w:rPr>
            </m:ctrlPr>
          </m:fPr>
          <m:num>
            <m:bar>
              <m:barPr>
                <m:pos m:val="top"/>
                <m:ctrlPr>
                  <w:rPr>
                    <w:rFonts w:ascii="Cambria Math" w:hAnsi="Cambria Math" w:cs="Arial"/>
                    <w:i/>
                    <w:sz w:val="24"/>
                    <w:szCs w:val="24"/>
                  </w:rPr>
                </m:ctrlPr>
              </m:barPr>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m:t>
                    </m:r>
                  </m:sup>
                </m:sSup>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m:t>
                    </m:r>
                  </m:sup>
                </m:sSup>
              </m:e>
            </m:bar>
          </m:num>
          <m:den>
            <m:bar>
              <m:barPr>
                <m:pos m:val="top"/>
                <m:ctrlPr>
                  <w:rPr>
                    <w:rFonts w:ascii="Cambria Math" w:hAnsi="Cambria Math" w:cs="Arial"/>
                    <w:i/>
                    <w:sz w:val="24"/>
                    <w:szCs w:val="24"/>
                  </w:rPr>
                </m:ctrlPr>
              </m:barPr>
              <m:e>
                <m:r>
                  <w:rPr>
                    <w:rFonts w:ascii="Cambria Math" w:hAnsi="Cambria Math" w:cs="Arial"/>
                    <w:sz w:val="24"/>
                    <w:szCs w:val="24"/>
                  </w:rPr>
                  <m:t>AB</m:t>
                </m:r>
              </m:e>
            </m:bar>
          </m:den>
        </m:f>
      </m:oMath>
    </w:p>
    <w:p w14:paraId="5512B754" w14:textId="77777777" w:rsidR="009D5E9A" w:rsidRDefault="009D5E9A" w:rsidP="009D5E9A">
      <w:pPr>
        <w:pStyle w:val="Sansinterligne"/>
        <w:tabs>
          <w:tab w:val="left" w:pos="3570"/>
        </w:tabs>
        <w:rPr>
          <w:rFonts w:ascii="Arial" w:hAnsi="Arial" w:cs="Arial"/>
          <w:sz w:val="24"/>
          <w:szCs w:val="24"/>
        </w:rPr>
      </w:pPr>
    </w:p>
    <w:p w14:paraId="0FAA31E4" w14:textId="77777777" w:rsidR="009D5E9A" w:rsidRPr="00DE5F09" w:rsidRDefault="009D5E9A" w:rsidP="009D5E9A">
      <w:pPr>
        <w:pStyle w:val="Sansinterligne"/>
        <w:tabs>
          <w:tab w:val="left" w:pos="3570"/>
        </w:tabs>
        <w:rPr>
          <w:rFonts w:ascii="Arial" w:hAnsi="Arial" w:cs="Arial"/>
          <w:b/>
          <w:sz w:val="24"/>
          <w:szCs w:val="24"/>
        </w:rPr>
      </w:pPr>
      <w:r w:rsidRPr="00DE5F09">
        <w:rPr>
          <w:rFonts w:ascii="Arial" w:hAnsi="Arial" w:cs="Arial"/>
          <w:b/>
          <w:sz w:val="24"/>
          <w:szCs w:val="24"/>
        </w:rPr>
        <w:t>Partie 2 : révélation de la pellicule photosensible</w:t>
      </w:r>
    </w:p>
    <w:p w14:paraId="0F48A011" w14:textId="77777777" w:rsidR="009D5E9A" w:rsidRPr="00DE5F09" w:rsidRDefault="009D5E9A" w:rsidP="009D5E9A">
      <w:pPr>
        <w:pStyle w:val="Sansinterligne"/>
        <w:tabs>
          <w:tab w:val="left" w:pos="142"/>
        </w:tabs>
        <w:rPr>
          <w:rFonts w:ascii="Arial" w:hAnsi="Arial" w:cs="Arial"/>
          <w:sz w:val="24"/>
          <w:szCs w:val="24"/>
        </w:rPr>
      </w:pPr>
    </w:p>
    <w:p w14:paraId="70317467" w14:textId="77777777" w:rsidR="009D5E9A" w:rsidRDefault="009D5E9A" w:rsidP="009D5E9A">
      <w:pPr>
        <w:pStyle w:val="Sansinterligne"/>
        <w:tabs>
          <w:tab w:val="left" w:pos="142"/>
        </w:tabs>
        <w:rPr>
          <w:rFonts w:ascii="Arial" w:hAnsi="Arial" w:cs="Arial"/>
          <w:sz w:val="24"/>
          <w:szCs w:val="24"/>
        </w:rPr>
      </w:pPr>
      <w:r w:rsidRPr="00DE5F09">
        <w:rPr>
          <w:rFonts w:ascii="Arial" w:hAnsi="Arial" w:cs="Arial"/>
          <w:noProof/>
          <w:sz w:val="24"/>
          <w:szCs w:val="24"/>
          <w:lang w:eastAsia="fr-FR"/>
        </w:rPr>
        <w:t xml:space="preserve">La pellicule photographique </w:t>
      </w:r>
      <w:r w:rsidRPr="00DE5F09">
        <w:rPr>
          <w:rFonts w:ascii="Arial" w:hAnsi="Arial" w:cs="Arial"/>
          <w:noProof/>
          <w:color w:val="000000" w:themeColor="text1"/>
          <w:sz w:val="24"/>
          <w:szCs w:val="24"/>
          <w:lang w:eastAsia="fr-FR"/>
        </w:rPr>
        <w:t>utilisée pour ce cliché contient</w:t>
      </w:r>
      <w:r w:rsidRPr="00DE5F09">
        <w:rPr>
          <w:rFonts w:ascii="Arial" w:hAnsi="Arial" w:cs="Arial"/>
          <w:color w:val="000000" w:themeColor="text1"/>
          <w:sz w:val="24"/>
          <w:szCs w:val="24"/>
        </w:rPr>
        <w:t xml:space="preserve"> quelques milligrammes </w:t>
      </w:r>
      <w:r w:rsidRPr="00DE5F09">
        <w:rPr>
          <w:rFonts w:ascii="Arial" w:hAnsi="Arial" w:cs="Arial"/>
          <w:sz w:val="24"/>
          <w:szCs w:val="24"/>
        </w:rPr>
        <w:t>de micro</w:t>
      </w:r>
      <w:r w:rsidRPr="00DE5F09">
        <w:rPr>
          <w:rFonts w:ascii="Arial" w:hAnsi="Arial" w:cs="Arial"/>
          <w:sz w:val="24"/>
          <w:szCs w:val="24"/>
        </w:rPr>
        <w:softHyphen/>
        <w:t xml:space="preserve">cristaux de bromure d'argent </w:t>
      </w:r>
      <w:proofErr w:type="spellStart"/>
      <w:r w:rsidRPr="00DE5F09">
        <w:rPr>
          <w:rFonts w:ascii="Arial" w:hAnsi="Arial" w:cs="Arial"/>
          <w:sz w:val="24"/>
          <w:szCs w:val="24"/>
        </w:rPr>
        <w:t>AgBr</w:t>
      </w:r>
      <w:proofErr w:type="spellEnd"/>
      <w:r w:rsidRPr="00DE5F09">
        <w:rPr>
          <w:rFonts w:ascii="Arial" w:hAnsi="Arial" w:cs="Arial"/>
          <w:sz w:val="24"/>
          <w:szCs w:val="24"/>
        </w:rPr>
        <w:t>(s)</w:t>
      </w:r>
      <w:r>
        <w:rPr>
          <w:rFonts w:ascii="Arial" w:hAnsi="Arial" w:cs="Arial"/>
          <w:sz w:val="24"/>
          <w:szCs w:val="24"/>
        </w:rPr>
        <w:t xml:space="preserve">, </w:t>
      </w:r>
      <w:r w:rsidRPr="00DE5F09">
        <w:rPr>
          <w:rFonts w:ascii="Arial" w:hAnsi="Arial" w:cs="Arial"/>
          <w:sz w:val="24"/>
          <w:szCs w:val="24"/>
        </w:rPr>
        <w:t>constitués d’ions Ag</w:t>
      </w:r>
      <w:r w:rsidRPr="00DE5F09">
        <w:rPr>
          <w:rFonts w:ascii="Arial" w:hAnsi="Arial" w:cs="Arial"/>
          <w:sz w:val="24"/>
          <w:szCs w:val="24"/>
          <w:vertAlign w:val="superscript"/>
        </w:rPr>
        <w:t>+</w:t>
      </w:r>
      <w:r w:rsidRPr="00DE5F09">
        <w:rPr>
          <w:rFonts w:ascii="Arial" w:hAnsi="Arial" w:cs="Arial"/>
          <w:sz w:val="24"/>
          <w:szCs w:val="24"/>
        </w:rPr>
        <w:t xml:space="preserve"> et Br</w:t>
      </w:r>
      <w:r w:rsidRPr="00DE5F09">
        <w:rPr>
          <w:rFonts w:ascii="Arial" w:eastAsiaTheme="minorEastAsia" w:hAnsi="Arial" w:cs="Arial"/>
          <w:noProof/>
          <w:sz w:val="24"/>
          <w:szCs w:val="24"/>
          <w:vertAlign w:val="superscript"/>
          <w:lang w:eastAsia="fr-FR"/>
        </w:rPr>
        <w:t>−</w:t>
      </w:r>
      <w:r w:rsidRPr="00DE5F09">
        <w:rPr>
          <w:rFonts w:ascii="Arial" w:hAnsi="Arial" w:cs="Arial"/>
          <w:sz w:val="24"/>
          <w:szCs w:val="24"/>
        </w:rPr>
        <w:t xml:space="preserve">. Lors d'une prise de vue, sous l’effet de la lumière, </w:t>
      </w:r>
      <w:r>
        <w:rPr>
          <w:rFonts w:ascii="Arial" w:hAnsi="Arial" w:cs="Arial"/>
          <w:sz w:val="24"/>
          <w:szCs w:val="24"/>
        </w:rPr>
        <w:t>des</w:t>
      </w:r>
      <w:r w:rsidRPr="00DE5F09">
        <w:rPr>
          <w:rFonts w:ascii="Arial" w:hAnsi="Arial" w:cs="Arial"/>
          <w:sz w:val="24"/>
          <w:szCs w:val="24"/>
        </w:rPr>
        <w:t xml:space="preserve"> ion</w:t>
      </w:r>
      <w:r>
        <w:rPr>
          <w:rFonts w:ascii="Arial" w:hAnsi="Arial" w:cs="Arial"/>
          <w:sz w:val="24"/>
          <w:szCs w:val="24"/>
        </w:rPr>
        <w:t>s</w:t>
      </w:r>
      <w:r w:rsidRPr="00DE5F09">
        <w:rPr>
          <w:rFonts w:ascii="Arial" w:hAnsi="Arial" w:cs="Arial"/>
          <w:sz w:val="24"/>
          <w:szCs w:val="24"/>
        </w:rPr>
        <w:t xml:space="preserve"> bromure Br</w:t>
      </w:r>
      <w:r w:rsidRPr="00DE5F09">
        <w:rPr>
          <w:rFonts w:ascii="Arial" w:eastAsiaTheme="minorEastAsia" w:hAnsi="Arial" w:cs="Arial"/>
          <w:noProof/>
          <w:sz w:val="24"/>
          <w:szCs w:val="24"/>
          <w:vertAlign w:val="superscript"/>
          <w:lang w:eastAsia="fr-FR"/>
        </w:rPr>
        <w:t>−</w:t>
      </w:r>
      <w:r w:rsidRPr="00DE5F09">
        <w:rPr>
          <w:rFonts w:ascii="Arial" w:hAnsi="Arial" w:cs="Arial"/>
          <w:sz w:val="24"/>
          <w:szCs w:val="24"/>
          <w:vertAlign w:val="superscript"/>
        </w:rPr>
        <w:t xml:space="preserve"> </w:t>
      </w:r>
      <w:r>
        <w:rPr>
          <w:rFonts w:ascii="Arial" w:hAnsi="Arial" w:cs="Arial"/>
          <w:sz w:val="24"/>
          <w:szCs w:val="24"/>
        </w:rPr>
        <w:t>cèdent des électrons à des ions</w:t>
      </w:r>
      <w:r w:rsidRPr="00DE5F09">
        <w:rPr>
          <w:rFonts w:ascii="Arial" w:hAnsi="Arial" w:cs="Arial"/>
          <w:sz w:val="24"/>
          <w:szCs w:val="24"/>
        </w:rPr>
        <w:t xml:space="preserve"> argent Ag</w:t>
      </w:r>
      <w:r w:rsidRPr="00DE5F09">
        <w:rPr>
          <w:rFonts w:ascii="Arial" w:hAnsi="Arial" w:cs="Arial"/>
          <w:sz w:val="24"/>
          <w:szCs w:val="24"/>
          <w:vertAlign w:val="superscript"/>
        </w:rPr>
        <w:t>+</w:t>
      </w:r>
      <w:r>
        <w:rPr>
          <w:rFonts w:ascii="Arial" w:hAnsi="Arial" w:cs="Arial"/>
          <w:sz w:val="24"/>
          <w:szCs w:val="24"/>
        </w:rPr>
        <w:t xml:space="preserve">, ce qui conduit </w:t>
      </w:r>
      <w:r w:rsidRPr="00DE5F09">
        <w:rPr>
          <w:rFonts w:ascii="Arial" w:hAnsi="Arial" w:cs="Arial"/>
          <w:sz w:val="24"/>
          <w:szCs w:val="24"/>
        </w:rPr>
        <w:t>la formation de quelques atomes d'argent Ag et contribue</w:t>
      </w:r>
      <w:r>
        <w:rPr>
          <w:rFonts w:ascii="Arial" w:hAnsi="Arial" w:cs="Arial"/>
          <w:sz w:val="24"/>
          <w:szCs w:val="24"/>
        </w:rPr>
        <w:t>nt</w:t>
      </w:r>
      <w:r w:rsidRPr="00DE5F09">
        <w:rPr>
          <w:rFonts w:ascii="Arial" w:hAnsi="Arial" w:cs="Arial"/>
          <w:sz w:val="24"/>
          <w:szCs w:val="24"/>
        </w:rPr>
        <w:t xml:space="preserve"> à un noircissement localisé de la pellicule constituant ainsi l’image latente. Cette dernière reste invisible, même au microscope, car le nombre d’atomes d’argent formés est trop faible. </w:t>
      </w:r>
      <w:r>
        <w:rPr>
          <w:rFonts w:ascii="Arial" w:hAnsi="Arial" w:cs="Arial"/>
          <w:sz w:val="24"/>
          <w:szCs w:val="24"/>
        </w:rPr>
        <w:t xml:space="preserve"> </w:t>
      </w:r>
    </w:p>
    <w:p w14:paraId="344B9785" w14:textId="77777777" w:rsidR="009D5E9A" w:rsidRPr="00DE5F09" w:rsidRDefault="009D5E9A" w:rsidP="009D5E9A">
      <w:pPr>
        <w:pStyle w:val="Sansinterligne"/>
        <w:tabs>
          <w:tab w:val="left" w:pos="142"/>
        </w:tabs>
        <w:rPr>
          <w:rFonts w:ascii="Arial" w:hAnsi="Arial" w:cs="Arial"/>
          <w:sz w:val="24"/>
          <w:szCs w:val="24"/>
        </w:rPr>
      </w:pPr>
      <w:r w:rsidRPr="00DE5F09">
        <w:rPr>
          <w:rFonts w:ascii="Arial" w:hAnsi="Arial" w:cs="Arial"/>
          <w:sz w:val="24"/>
          <w:szCs w:val="24"/>
        </w:rPr>
        <w:t>La révélation consiste à multiplier de façon le nombre d'atomes d'argent pour donner naissance au négatif en noir et blanc. L’un des révélateurs les plus utilisés est une solution aqueuse d’hydroquinone. Lors de la révélation, l’hydroquinone dissoute C</w:t>
      </w:r>
      <w:r w:rsidRPr="00DE5F09">
        <w:rPr>
          <w:rFonts w:ascii="Arial" w:hAnsi="Arial" w:cs="Arial"/>
          <w:sz w:val="24"/>
          <w:szCs w:val="24"/>
          <w:vertAlign w:val="subscript"/>
        </w:rPr>
        <w:t>6</w:t>
      </w:r>
      <w:r w:rsidRPr="00DE5F09">
        <w:rPr>
          <w:rFonts w:ascii="Arial" w:hAnsi="Arial" w:cs="Arial"/>
          <w:sz w:val="24"/>
          <w:szCs w:val="24"/>
        </w:rPr>
        <w:t>H</w:t>
      </w:r>
      <w:r w:rsidRPr="00DE5F09">
        <w:rPr>
          <w:rFonts w:ascii="Arial" w:hAnsi="Arial" w:cs="Arial"/>
          <w:sz w:val="24"/>
          <w:szCs w:val="24"/>
          <w:vertAlign w:val="subscript"/>
        </w:rPr>
        <w:t>6</w:t>
      </w:r>
      <w:r w:rsidRPr="00DE5F09">
        <w:rPr>
          <w:rFonts w:ascii="Arial" w:hAnsi="Arial" w:cs="Arial"/>
          <w:sz w:val="24"/>
          <w:szCs w:val="24"/>
        </w:rPr>
        <w:t>O</w:t>
      </w:r>
      <w:r w:rsidRPr="00DE5F09">
        <w:rPr>
          <w:rFonts w:ascii="Arial" w:hAnsi="Arial" w:cs="Arial"/>
          <w:sz w:val="24"/>
          <w:szCs w:val="24"/>
          <w:vertAlign w:val="subscript"/>
        </w:rPr>
        <w:t>2</w:t>
      </w:r>
      <w:r w:rsidRPr="00DE5F09">
        <w:rPr>
          <w:rFonts w:ascii="Arial" w:hAnsi="Arial" w:cs="Arial"/>
          <w:sz w:val="24"/>
          <w:szCs w:val="24"/>
        </w:rPr>
        <w:t>(</w:t>
      </w:r>
      <w:proofErr w:type="spellStart"/>
      <w:r w:rsidRPr="00DE5F09">
        <w:rPr>
          <w:rFonts w:ascii="Arial" w:hAnsi="Arial" w:cs="Arial"/>
          <w:sz w:val="24"/>
          <w:szCs w:val="24"/>
        </w:rPr>
        <w:t>aq</w:t>
      </w:r>
      <w:proofErr w:type="spellEnd"/>
      <w:r w:rsidRPr="00DE5F09">
        <w:rPr>
          <w:rFonts w:ascii="Arial" w:hAnsi="Arial" w:cs="Arial"/>
          <w:sz w:val="24"/>
          <w:szCs w:val="24"/>
        </w:rPr>
        <w:t xml:space="preserve">) est transformé en </w:t>
      </w:r>
      <w:proofErr w:type="spellStart"/>
      <w:r w:rsidRPr="00DE5F09">
        <w:rPr>
          <w:rFonts w:ascii="Arial" w:hAnsi="Arial" w:cs="Arial"/>
          <w:sz w:val="24"/>
          <w:szCs w:val="24"/>
        </w:rPr>
        <w:t>benzoquinone</w:t>
      </w:r>
      <w:proofErr w:type="spellEnd"/>
      <w:r w:rsidRPr="00DE5F09">
        <w:rPr>
          <w:rFonts w:ascii="Arial" w:hAnsi="Arial" w:cs="Arial"/>
          <w:sz w:val="24"/>
          <w:szCs w:val="24"/>
        </w:rPr>
        <w:t xml:space="preserve"> C</w:t>
      </w:r>
      <w:r w:rsidRPr="00DE5F09">
        <w:rPr>
          <w:rFonts w:ascii="Arial" w:hAnsi="Arial" w:cs="Arial"/>
          <w:sz w:val="24"/>
          <w:szCs w:val="24"/>
          <w:vertAlign w:val="subscript"/>
        </w:rPr>
        <w:t>6</w:t>
      </w:r>
      <w:r w:rsidRPr="00DE5F09">
        <w:rPr>
          <w:rFonts w:ascii="Arial" w:hAnsi="Arial" w:cs="Arial"/>
          <w:sz w:val="24"/>
          <w:szCs w:val="24"/>
        </w:rPr>
        <w:t>H</w:t>
      </w:r>
      <w:r w:rsidRPr="00DE5F09">
        <w:rPr>
          <w:rFonts w:ascii="Arial" w:hAnsi="Arial" w:cs="Arial"/>
          <w:sz w:val="24"/>
          <w:szCs w:val="24"/>
          <w:vertAlign w:val="subscript"/>
        </w:rPr>
        <w:t>4</w:t>
      </w:r>
      <w:r w:rsidRPr="00DE5F09">
        <w:rPr>
          <w:rFonts w:ascii="Arial" w:hAnsi="Arial" w:cs="Arial"/>
          <w:sz w:val="24"/>
          <w:szCs w:val="24"/>
        </w:rPr>
        <w:t>O</w:t>
      </w:r>
      <w:r w:rsidRPr="00DE5F09">
        <w:rPr>
          <w:rFonts w:ascii="Arial" w:hAnsi="Arial" w:cs="Arial"/>
          <w:sz w:val="24"/>
          <w:szCs w:val="24"/>
          <w:vertAlign w:val="subscript"/>
        </w:rPr>
        <w:t>2</w:t>
      </w:r>
      <w:r w:rsidRPr="00DE5F09">
        <w:rPr>
          <w:rFonts w:ascii="Arial" w:hAnsi="Arial" w:cs="Arial"/>
          <w:sz w:val="24"/>
          <w:szCs w:val="24"/>
        </w:rPr>
        <w:t>(</w:t>
      </w:r>
      <w:proofErr w:type="spellStart"/>
      <w:r w:rsidRPr="00DE5F09">
        <w:rPr>
          <w:rFonts w:ascii="Arial" w:hAnsi="Arial" w:cs="Arial"/>
          <w:sz w:val="24"/>
          <w:szCs w:val="24"/>
        </w:rPr>
        <w:t>aq</w:t>
      </w:r>
      <w:proofErr w:type="spellEnd"/>
      <w:r w:rsidRPr="00DE5F09">
        <w:rPr>
          <w:rFonts w:ascii="Arial" w:hAnsi="Arial" w:cs="Arial"/>
          <w:sz w:val="24"/>
          <w:szCs w:val="24"/>
        </w:rPr>
        <w:t>).</w:t>
      </w:r>
    </w:p>
    <w:p w14:paraId="530085C8" w14:textId="77777777" w:rsidR="009D5E9A" w:rsidRPr="00DE5F09" w:rsidRDefault="009D5E9A" w:rsidP="009D5E9A">
      <w:pPr>
        <w:pStyle w:val="Sansinterligne"/>
        <w:rPr>
          <w:rFonts w:ascii="Arial" w:hAnsi="Arial" w:cs="Arial"/>
          <w:sz w:val="24"/>
          <w:szCs w:val="24"/>
        </w:rPr>
      </w:pPr>
      <w:r w:rsidRPr="00DE5F09">
        <w:rPr>
          <w:rFonts w:ascii="Arial" w:hAnsi="Arial" w:cs="Arial"/>
          <w:sz w:val="24"/>
          <w:szCs w:val="24"/>
        </w:rPr>
        <w:t>Ensuite, la pellicule ainsi traitée est plongée dans un bain d'arrêt qui a pour but de stopper la révélation, puis dans un fixateur qui stabilise l’image en la rendant insensible à la lumière par l'élimination du bromure d'argent qui n'a pas réagi.</w:t>
      </w:r>
    </w:p>
    <w:p w14:paraId="561939E6" w14:textId="77777777" w:rsidR="009D5E9A" w:rsidRDefault="009D5E9A" w:rsidP="009D5E9A">
      <w:pPr>
        <w:pStyle w:val="Sansinterligne"/>
        <w:rPr>
          <w:rFonts w:ascii="Arial" w:hAnsi="Arial" w:cs="Arial"/>
          <w:sz w:val="24"/>
          <w:szCs w:val="24"/>
        </w:rPr>
      </w:pPr>
    </w:p>
    <w:p w14:paraId="20CF0A24" w14:textId="77777777" w:rsidR="009D5E9A" w:rsidRDefault="009D5E9A" w:rsidP="009D5E9A">
      <w:pPr>
        <w:pStyle w:val="Sansinterligne"/>
        <w:ind w:firstLine="1134"/>
        <w:rPr>
          <w:rFonts w:ascii="Arial" w:hAnsi="Arial" w:cs="Arial"/>
          <w:sz w:val="24"/>
          <w:szCs w:val="24"/>
        </w:rPr>
      </w:pPr>
      <w:r w:rsidRPr="00DE5F09">
        <w:rPr>
          <w:rFonts w:ascii="Arial" w:hAnsi="Arial" w:cs="Arial"/>
          <w:noProof/>
          <w:sz w:val="24"/>
          <w:szCs w:val="24"/>
          <w:lang w:eastAsia="fr-FR"/>
        </w:rPr>
        <mc:AlternateContent>
          <mc:Choice Requires="wpg">
            <w:drawing>
              <wp:inline distT="0" distB="0" distL="0" distR="0" wp14:anchorId="42B3D6AE" wp14:editId="083FB7A4">
                <wp:extent cx="4362450" cy="1314450"/>
                <wp:effectExtent l="0" t="0" r="0" b="0"/>
                <wp:docPr id="6" name="Groupe 6"/>
                <wp:cNvGraphicFramePr/>
                <a:graphic xmlns:a="http://schemas.openxmlformats.org/drawingml/2006/main">
                  <a:graphicData uri="http://schemas.microsoft.com/office/word/2010/wordprocessingGroup">
                    <wpg:wgp>
                      <wpg:cNvGrpSpPr/>
                      <wpg:grpSpPr>
                        <a:xfrm>
                          <a:off x="0" y="0"/>
                          <a:ext cx="4362450" cy="1314450"/>
                          <a:chOff x="0" y="0"/>
                          <a:chExt cx="3895725" cy="1123950"/>
                        </a:xfrm>
                      </wpg:grpSpPr>
                      <pic:pic xmlns:pic="http://schemas.openxmlformats.org/drawingml/2006/picture">
                        <pic:nvPicPr>
                          <pic:cNvPr id="16" name="Image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62125" cy="885825"/>
                          </a:xfrm>
                          <a:prstGeom prst="rect">
                            <a:avLst/>
                          </a:prstGeom>
                        </pic:spPr>
                      </pic:pic>
                      <pic:pic xmlns:pic="http://schemas.openxmlformats.org/drawingml/2006/picture">
                        <pic:nvPicPr>
                          <pic:cNvPr id="17" name="Imag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314575" y="0"/>
                            <a:ext cx="1581150" cy="942975"/>
                          </a:xfrm>
                          <a:prstGeom prst="rect">
                            <a:avLst/>
                          </a:prstGeom>
                        </pic:spPr>
                      </pic:pic>
                      <wps:wsp>
                        <wps:cNvPr id="18" name="Zone de texte 2"/>
                        <wps:cNvSpPr txBox="1">
                          <a:spLocks noChangeArrowheads="1"/>
                        </wps:cNvSpPr>
                        <wps:spPr bwMode="auto">
                          <a:xfrm>
                            <a:off x="361950" y="828675"/>
                            <a:ext cx="1219200" cy="266700"/>
                          </a:xfrm>
                          <a:prstGeom prst="rect">
                            <a:avLst/>
                          </a:prstGeom>
                          <a:noFill/>
                          <a:ln w="9525">
                            <a:noFill/>
                            <a:miter lim="800000"/>
                            <a:headEnd/>
                            <a:tailEnd/>
                          </a:ln>
                        </wps:spPr>
                        <wps:txbx>
                          <w:txbxContent>
                            <w:p w14:paraId="3EF3E494" w14:textId="77777777" w:rsidR="009D5E9A" w:rsidRPr="00EB6640" w:rsidRDefault="009D5E9A" w:rsidP="009D5E9A">
                              <w:pPr>
                                <w:pStyle w:val="Sansinterligne"/>
                                <w:rPr>
                                  <w:rFonts w:ascii="Arial" w:hAnsi="Arial" w:cs="Arial"/>
                                </w:rPr>
                              </w:pPr>
                              <w:proofErr w:type="gramStart"/>
                              <w:r w:rsidRPr="00EB6640">
                                <w:rPr>
                                  <w:rFonts w:ascii="Arial" w:hAnsi="Arial" w:cs="Arial"/>
                                </w:rPr>
                                <w:t>hydroquinone</w:t>
                              </w:r>
                              <w:proofErr w:type="gramEnd"/>
                            </w:p>
                          </w:txbxContent>
                        </wps:txbx>
                        <wps:bodyPr rot="0" vert="horz" wrap="square" lIns="91440" tIns="45720" rIns="91440" bIns="45720" anchor="t" anchorCtr="0">
                          <a:noAutofit/>
                        </wps:bodyPr>
                      </wps:wsp>
                      <wps:wsp>
                        <wps:cNvPr id="19" name="Zone de texte 2"/>
                        <wps:cNvSpPr txBox="1">
                          <a:spLocks noChangeArrowheads="1"/>
                        </wps:cNvSpPr>
                        <wps:spPr bwMode="auto">
                          <a:xfrm>
                            <a:off x="2628900" y="857250"/>
                            <a:ext cx="1219200" cy="266700"/>
                          </a:xfrm>
                          <a:prstGeom prst="rect">
                            <a:avLst/>
                          </a:prstGeom>
                          <a:noFill/>
                          <a:ln w="9525">
                            <a:noFill/>
                            <a:miter lim="800000"/>
                            <a:headEnd/>
                            <a:tailEnd/>
                          </a:ln>
                        </wps:spPr>
                        <wps:txbx>
                          <w:txbxContent>
                            <w:p w14:paraId="42F5F844" w14:textId="77777777" w:rsidR="009D5E9A" w:rsidRPr="00EB6640" w:rsidRDefault="009D5E9A" w:rsidP="009D5E9A">
                              <w:pPr>
                                <w:pStyle w:val="Sansinterligne"/>
                                <w:rPr>
                                  <w:rFonts w:ascii="Arial" w:hAnsi="Arial" w:cs="Arial"/>
                                </w:rPr>
                              </w:pPr>
                              <w:proofErr w:type="spellStart"/>
                              <w:proofErr w:type="gramStart"/>
                              <w:r w:rsidRPr="00EB6640">
                                <w:rPr>
                                  <w:rFonts w:ascii="Arial" w:hAnsi="Arial" w:cs="Arial"/>
                                </w:rPr>
                                <w:t>benzoquinone</w:t>
                              </w:r>
                              <w:proofErr w:type="spellEnd"/>
                              <w:proofErr w:type="gramEnd"/>
                            </w:p>
                          </w:txbxContent>
                        </wps:txbx>
                        <wps:bodyPr rot="0" vert="horz" wrap="square" lIns="91440" tIns="45720" rIns="91440" bIns="45720" anchor="t" anchorCtr="0">
                          <a:noAutofit/>
                        </wps:bodyPr>
                      </wps:wsp>
                    </wpg:wgp>
                  </a:graphicData>
                </a:graphic>
              </wp:inline>
            </w:drawing>
          </mc:Choice>
          <mc:Fallback>
            <w:pict>
              <v:group w14:anchorId="42B3D6AE" id="Groupe 6" o:spid="_x0000_s1035" style="width:343.5pt;height:103.5pt;mso-position-horizontal-relative:char;mso-position-vertical-relative:line" coordsize="38957,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6" type="#_x0000_t75" style="position:absolute;width:17621;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">
                  <v:imagedata r:id="rId20" o:title=""/>
                </v:shape>
                <v:shape id="Image 17" o:spid="_x0000_s1037" type="#_x0000_t75" style="position:absolute;left:23145;width:15812;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">
                  <v:imagedata r:id="rId21" o:title=""/>
                </v:shape>
                <v:shape id="Zone de texte 2" o:spid="_x0000_s1038" type="#_x0000_t202" style="position:absolute;left:3619;top:8286;width:12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EF3E494" w14:textId="77777777" w:rsidR="009D5E9A" w:rsidRPr="00EB6640" w:rsidRDefault="009D5E9A" w:rsidP="009D5E9A">
                        <w:pPr>
                          <w:pStyle w:val="Sansinterligne"/>
                          <w:rPr>
                            <w:rFonts w:ascii="Arial" w:hAnsi="Arial" w:cs="Arial"/>
                          </w:rPr>
                        </w:pPr>
                        <w:proofErr w:type="gramStart"/>
                        <w:r w:rsidRPr="00EB6640">
                          <w:rPr>
                            <w:rFonts w:ascii="Arial" w:hAnsi="Arial" w:cs="Arial"/>
                          </w:rPr>
                          <w:t>hydroquinone</w:t>
                        </w:r>
                        <w:proofErr w:type="gramEnd"/>
                      </w:p>
                    </w:txbxContent>
                  </v:textbox>
                </v:shape>
                <v:shape id="Zone de texte 2" o:spid="_x0000_s1039" type="#_x0000_t202" style="position:absolute;left:26289;top:8572;width:12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2F5F844" w14:textId="77777777" w:rsidR="009D5E9A" w:rsidRPr="00EB6640" w:rsidRDefault="009D5E9A" w:rsidP="009D5E9A">
                        <w:pPr>
                          <w:pStyle w:val="Sansinterligne"/>
                          <w:rPr>
                            <w:rFonts w:ascii="Arial" w:hAnsi="Arial" w:cs="Arial"/>
                          </w:rPr>
                        </w:pPr>
                        <w:proofErr w:type="spellStart"/>
                        <w:proofErr w:type="gramStart"/>
                        <w:r w:rsidRPr="00EB6640">
                          <w:rPr>
                            <w:rFonts w:ascii="Arial" w:hAnsi="Arial" w:cs="Arial"/>
                          </w:rPr>
                          <w:t>benzoquinone</w:t>
                        </w:r>
                        <w:proofErr w:type="spellEnd"/>
                        <w:proofErr w:type="gramEnd"/>
                      </w:p>
                    </w:txbxContent>
                  </v:textbox>
                </v:shape>
                <w10:anchorlock/>
              </v:group>
            </w:pict>
          </mc:Fallback>
        </mc:AlternateContent>
      </w:r>
    </w:p>
    <w:p w14:paraId="41C4DBE6" w14:textId="77777777" w:rsidR="009D5E9A" w:rsidRPr="00DE5F09" w:rsidRDefault="009D5E9A" w:rsidP="009D5E9A">
      <w:pPr>
        <w:pStyle w:val="Sansinterligne"/>
        <w:rPr>
          <w:rFonts w:ascii="Arial" w:hAnsi="Arial" w:cs="Arial"/>
          <w:sz w:val="24"/>
          <w:szCs w:val="24"/>
        </w:rPr>
      </w:pPr>
    </w:p>
    <w:p w14:paraId="3834D1B5" w14:textId="77777777" w:rsidR="009D5E9A" w:rsidRPr="00DE5F09" w:rsidRDefault="009D5E9A" w:rsidP="009D5E9A">
      <w:pPr>
        <w:pStyle w:val="Sansinterligne"/>
        <w:jc w:val="center"/>
        <w:rPr>
          <w:rFonts w:ascii="Arial" w:hAnsi="Arial" w:cs="Arial"/>
          <w:sz w:val="24"/>
          <w:szCs w:val="24"/>
        </w:rPr>
      </w:pPr>
      <w:r w:rsidRPr="00DE5F09">
        <w:rPr>
          <w:rFonts w:ascii="Arial" w:hAnsi="Arial" w:cs="Arial"/>
          <w:noProof/>
          <w:sz w:val="24"/>
          <w:szCs w:val="24"/>
          <w:lang w:eastAsia="fr-FR"/>
        </w:rPr>
        <w:drawing>
          <wp:inline distT="0" distB="0" distL="0" distR="0" wp14:anchorId="0F74CDAC" wp14:editId="0F02F0B7">
            <wp:extent cx="2476500" cy="15448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h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302" cy="1552811"/>
                    </a:xfrm>
                    <a:prstGeom prst="rect">
                      <a:avLst/>
                    </a:prstGeom>
                  </pic:spPr>
                </pic:pic>
              </a:graphicData>
            </a:graphic>
          </wp:inline>
        </w:drawing>
      </w:r>
    </w:p>
    <w:p w14:paraId="5D5DEDB6" w14:textId="77777777" w:rsidR="009D5E9A" w:rsidRPr="00DE5F09" w:rsidRDefault="009D5E9A" w:rsidP="009D5E9A">
      <w:pPr>
        <w:pStyle w:val="Sansinterligne"/>
        <w:tabs>
          <w:tab w:val="left" w:pos="7830"/>
        </w:tabs>
        <w:jc w:val="center"/>
        <w:rPr>
          <w:rFonts w:ascii="Arial" w:hAnsi="Arial" w:cs="Arial"/>
          <w:sz w:val="24"/>
          <w:szCs w:val="24"/>
        </w:rPr>
      </w:pPr>
      <w:r w:rsidRPr="00DE5F09">
        <w:rPr>
          <w:rFonts w:ascii="Arial" w:hAnsi="Arial" w:cs="Arial"/>
          <w:b/>
          <w:sz w:val="24"/>
          <w:szCs w:val="24"/>
        </w:rPr>
        <w:t>Négatif obtenu après révélation de la pellicule exposée à la lumière</w:t>
      </w:r>
    </w:p>
    <w:p w14:paraId="77753A9A" w14:textId="77777777" w:rsidR="009D5E9A" w:rsidRPr="00DE5F09" w:rsidRDefault="009D5E9A" w:rsidP="009D5E9A">
      <w:pPr>
        <w:pStyle w:val="Sansinterligne"/>
        <w:tabs>
          <w:tab w:val="left" w:pos="7830"/>
        </w:tabs>
        <w:rPr>
          <w:rFonts w:ascii="Arial" w:hAnsi="Arial" w:cs="Arial"/>
          <w:sz w:val="24"/>
          <w:szCs w:val="24"/>
        </w:rPr>
      </w:pPr>
    </w:p>
    <w:p w14:paraId="67561DD4" w14:textId="77777777" w:rsidR="009D5E9A" w:rsidRPr="002918AC" w:rsidRDefault="009D5E9A" w:rsidP="009D5E9A">
      <w:pPr>
        <w:pStyle w:val="Sansinterligne"/>
        <w:numPr>
          <w:ilvl w:val="1"/>
          <w:numId w:val="4"/>
        </w:numPr>
        <w:tabs>
          <w:tab w:val="left" w:pos="7830"/>
        </w:tabs>
        <w:ind w:left="641" w:hanging="357"/>
        <w:rPr>
          <w:rFonts w:ascii="Arial" w:hAnsi="Arial" w:cs="Arial"/>
          <w:noProof/>
          <w:sz w:val="24"/>
          <w:szCs w:val="24"/>
          <w:lang w:eastAsia="fr-FR"/>
        </w:rPr>
      </w:pPr>
      <w:r w:rsidRPr="00DE5F09">
        <w:rPr>
          <w:rFonts w:ascii="Arial" w:hAnsi="Arial" w:cs="Arial"/>
          <w:noProof/>
          <w:sz w:val="24"/>
          <w:szCs w:val="24"/>
          <w:lang w:eastAsia="fr-FR"/>
        </w:rPr>
        <w:t xml:space="preserve"> À l’aide d’un raisonnement </w:t>
      </w:r>
      <w:r>
        <w:rPr>
          <w:rFonts w:ascii="Arial" w:hAnsi="Arial" w:cs="Arial"/>
          <w:noProof/>
          <w:sz w:val="24"/>
          <w:szCs w:val="24"/>
          <w:lang w:eastAsia="fr-FR"/>
        </w:rPr>
        <w:t xml:space="preserve">qualitatif </w:t>
      </w:r>
      <w:r w:rsidRPr="00DE5F09">
        <w:rPr>
          <w:rFonts w:ascii="Arial" w:hAnsi="Arial" w:cs="Arial"/>
          <w:noProof/>
          <w:sz w:val="24"/>
          <w:szCs w:val="24"/>
          <w:lang w:eastAsia="fr-FR"/>
        </w:rPr>
        <w:t>faisant intervenir notamment</w:t>
      </w:r>
      <w:r>
        <w:rPr>
          <w:rFonts w:ascii="Arial" w:hAnsi="Arial" w:cs="Arial"/>
          <w:noProof/>
          <w:sz w:val="24"/>
          <w:szCs w:val="24"/>
          <w:lang w:eastAsia="fr-FR"/>
        </w:rPr>
        <w:t xml:space="preserve"> les </w:t>
      </w:r>
      <w:r w:rsidRPr="00DE5F09">
        <w:rPr>
          <w:rFonts w:ascii="Arial" w:hAnsi="Arial" w:cs="Arial"/>
          <w:noProof/>
          <w:sz w:val="24"/>
          <w:szCs w:val="24"/>
          <w:lang w:eastAsia="fr-FR"/>
        </w:rPr>
        <w:t>ion</w:t>
      </w:r>
      <w:r>
        <w:rPr>
          <w:rFonts w:ascii="Arial" w:hAnsi="Arial" w:cs="Arial"/>
          <w:noProof/>
          <w:sz w:val="24"/>
          <w:szCs w:val="24"/>
          <w:lang w:eastAsia="fr-FR"/>
        </w:rPr>
        <w:t>s</w:t>
      </w:r>
      <w:r w:rsidRPr="00DE5F09">
        <w:rPr>
          <w:rFonts w:ascii="Arial" w:hAnsi="Arial" w:cs="Arial"/>
          <w:noProof/>
          <w:sz w:val="24"/>
          <w:szCs w:val="24"/>
          <w:lang w:eastAsia="fr-FR"/>
        </w:rPr>
        <w:t xml:space="preserve"> argent, expliquer la raison pour laquelle les nuances de gris sont inversées entre le négatif </w:t>
      </w:r>
      <w:r>
        <w:rPr>
          <w:rFonts w:ascii="Arial" w:hAnsi="Arial" w:cs="Arial"/>
          <w:noProof/>
          <w:sz w:val="24"/>
          <w:szCs w:val="24"/>
          <w:lang w:eastAsia="fr-FR"/>
        </w:rPr>
        <w:t xml:space="preserve">noir et blanc </w:t>
      </w:r>
      <w:r w:rsidRPr="00DE5F09">
        <w:rPr>
          <w:rFonts w:ascii="Arial" w:hAnsi="Arial" w:cs="Arial"/>
          <w:noProof/>
          <w:sz w:val="24"/>
          <w:szCs w:val="24"/>
          <w:lang w:eastAsia="fr-FR"/>
        </w:rPr>
        <w:t>et le paysage d’origine ?</w:t>
      </w:r>
    </w:p>
    <w:p w14:paraId="6DC33FD4" w14:textId="77777777" w:rsidR="009D5E9A" w:rsidRPr="00DE5F09" w:rsidRDefault="009D5E9A" w:rsidP="009D5E9A">
      <w:pPr>
        <w:pStyle w:val="Sansinterligne"/>
        <w:tabs>
          <w:tab w:val="left" w:pos="7830"/>
        </w:tabs>
        <w:rPr>
          <w:rFonts w:ascii="Arial" w:hAnsi="Arial" w:cs="Arial"/>
          <w:noProof/>
          <w:sz w:val="24"/>
          <w:szCs w:val="24"/>
          <w:lang w:eastAsia="fr-FR"/>
        </w:rPr>
      </w:pPr>
    </w:p>
    <w:p w14:paraId="73E4E3D5" w14:textId="702C2166" w:rsidR="009D5E9A" w:rsidRPr="00DE5F09" w:rsidRDefault="009D5E9A" w:rsidP="009D5E9A">
      <w:pPr>
        <w:pStyle w:val="Sansinterligne"/>
        <w:tabs>
          <w:tab w:val="left" w:pos="7830"/>
        </w:tabs>
        <w:rPr>
          <w:rFonts w:ascii="Arial" w:hAnsi="Arial" w:cs="Arial"/>
          <w:noProof/>
          <w:sz w:val="24"/>
          <w:szCs w:val="24"/>
          <w:lang w:eastAsia="fr-FR"/>
        </w:rPr>
      </w:pPr>
      <w:r w:rsidRPr="00DE5F09">
        <w:rPr>
          <w:rFonts w:ascii="Arial" w:hAnsi="Arial" w:cs="Arial"/>
          <w:noProof/>
          <w:sz w:val="24"/>
          <w:szCs w:val="24"/>
          <w:lang w:eastAsia="fr-FR"/>
        </w:rPr>
        <w:t xml:space="preserve">On modélise la révélation par une réaction chimique. </w:t>
      </w:r>
    </w:p>
    <w:p w14:paraId="7BA10B83" w14:textId="214F22D7" w:rsidR="009D5E9A" w:rsidRPr="009D5E9A" w:rsidRDefault="009D5E9A" w:rsidP="009D5E9A">
      <w:pPr>
        <w:pStyle w:val="Sansinterligne"/>
        <w:numPr>
          <w:ilvl w:val="1"/>
          <w:numId w:val="4"/>
        </w:numPr>
        <w:tabs>
          <w:tab w:val="left" w:pos="7830"/>
        </w:tabs>
        <w:rPr>
          <w:rFonts w:ascii="Arial" w:hAnsi="Arial" w:cs="Arial"/>
          <w:noProof/>
          <w:sz w:val="24"/>
          <w:szCs w:val="24"/>
          <w:lang w:eastAsia="fr-FR"/>
        </w:rPr>
      </w:pPr>
      <w:r w:rsidRPr="00DE5F09">
        <w:rPr>
          <w:rFonts w:ascii="Arial" w:hAnsi="Arial" w:cs="Arial"/>
          <w:noProof/>
          <w:sz w:val="24"/>
          <w:szCs w:val="24"/>
          <w:lang w:eastAsia="fr-FR"/>
        </w:rPr>
        <w:t xml:space="preserve"> Écrire la demi-équation électronique qui traduit la transformation de l’hydroquinone en benzoquinone.</w:t>
      </w:r>
    </w:p>
    <w:p w14:paraId="788DC826" w14:textId="2BEFA8D6" w:rsidR="009D5E9A" w:rsidRPr="009D5E9A" w:rsidRDefault="009D5E9A" w:rsidP="009D5E9A">
      <w:pPr>
        <w:pStyle w:val="Sansinterligne"/>
        <w:numPr>
          <w:ilvl w:val="1"/>
          <w:numId w:val="4"/>
        </w:numPr>
        <w:tabs>
          <w:tab w:val="left" w:pos="7830"/>
        </w:tabs>
        <w:rPr>
          <w:rFonts w:ascii="Arial" w:hAnsi="Arial" w:cs="Arial"/>
          <w:noProof/>
          <w:sz w:val="24"/>
          <w:szCs w:val="24"/>
          <w:lang w:eastAsia="fr-FR"/>
        </w:rPr>
      </w:pPr>
      <w:r w:rsidRPr="00DE5F09">
        <w:rPr>
          <w:rFonts w:ascii="Arial" w:hAnsi="Arial" w:cs="Arial"/>
          <w:noProof/>
          <w:sz w:val="24"/>
          <w:szCs w:val="24"/>
          <w:lang w:eastAsia="fr-FR"/>
        </w:rPr>
        <w:t xml:space="preserve"> Préciser, en justifiant la réponse, s’il s’agit d’une oxydation ou bien d’une réduction</w:t>
      </w:r>
      <w:r>
        <w:rPr>
          <w:rFonts w:ascii="Arial" w:hAnsi="Arial" w:cs="Arial"/>
          <w:noProof/>
          <w:sz w:val="24"/>
          <w:szCs w:val="24"/>
          <w:lang w:eastAsia="fr-FR"/>
        </w:rPr>
        <w:t xml:space="preserve"> de l’hydroquinone</w:t>
      </w:r>
      <w:r w:rsidRPr="00DE5F09">
        <w:rPr>
          <w:rFonts w:ascii="Arial" w:hAnsi="Arial" w:cs="Arial"/>
          <w:noProof/>
          <w:sz w:val="24"/>
          <w:szCs w:val="24"/>
          <w:lang w:eastAsia="fr-FR"/>
        </w:rPr>
        <w:t>.</w:t>
      </w:r>
    </w:p>
    <w:p w14:paraId="72445668" w14:textId="77777777" w:rsidR="009D5E9A" w:rsidRPr="00DE5F09" w:rsidRDefault="009D5E9A" w:rsidP="009D5E9A">
      <w:pPr>
        <w:pStyle w:val="Sansinterligne"/>
        <w:numPr>
          <w:ilvl w:val="1"/>
          <w:numId w:val="4"/>
        </w:numPr>
        <w:tabs>
          <w:tab w:val="left" w:pos="7830"/>
        </w:tabs>
        <w:rPr>
          <w:rFonts w:ascii="Arial" w:hAnsi="Arial" w:cs="Arial"/>
          <w:noProof/>
          <w:sz w:val="24"/>
          <w:szCs w:val="24"/>
          <w:lang w:eastAsia="fr-FR"/>
        </w:rPr>
      </w:pPr>
      <w:r>
        <w:rPr>
          <w:rFonts w:ascii="Arial" w:hAnsi="Arial" w:cs="Arial"/>
          <w:noProof/>
          <w:sz w:val="24"/>
          <w:szCs w:val="24"/>
          <w:lang w:eastAsia="fr-FR"/>
        </w:rPr>
        <w:t xml:space="preserve">. </w:t>
      </w:r>
      <w:r w:rsidRPr="00DE5F09">
        <w:rPr>
          <w:rFonts w:ascii="Arial" w:hAnsi="Arial" w:cs="Arial"/>
          <w:noProof/>
          <w:sz w:val="24"/>
          <w:szCs w:val="24"/>
          <w:lang w:eastAsia="fr-FR"/>
        </w:rPr>
        <w:t>Vérifier que l’équation de la réaction d’oxydoréduction modélisant la révélation s’écrit :  C</w:t>
      </w:r>
      <w:r w:rsidRPr="00DE5F09">
        <w:rPr>
          <w:rFonts w:ascii="Arial" w:hAnsi="Arial" w:cs="Arial"/>
          <w:noProof/>
          <w:sz w:val="24"/>
          <w:szCs w:val="24"/>
          <w:vertAlign w:val="subscript"/>
          <w:lang w:eastAsia="fr-FR"/>
        </w:rPr>
        <w:t>6</w:t>
      </w:r>
      <w:r w:rsidRPr="00DE5F09">
        <w:rPr>
          <w:rFonts w:ascii="Arial" w:hAnsi="Arial" w:cs="Arial"/>
          <w:noProof/>
          <w:sz w:val="24"/>
          <w:szCs w:val="24"/>
          <w:lang w:eastAsia="fr-FR"/>
        </w:rPr>
        <w:t>H</w:t>
      </w:r>
      <w:r w:rsidRPr="00DE5F09">
        <w:rPr>
          <w:rFonts w:ascii="Arial" w:hAnsi="Arial" w:cs="Arial"/>
          <w:noProof/>
          <w:sz w:val="24"/>
          <w:szCs w:val="24"/>
          <w:vertAlign w:val="subscript"/>
          <w:lang w:eastAsia="fr-FR"/>
        </w:rPr>
        <w:t>6</w:t>
      </w:r>
      <w:r w:rsidRPr="00DE5F09">
        <w:rPr>
          <w:rFonts w:ascii="Arial" w:hAnsi="Arial" w:cs="Arial"/>
          <w:noProof/>
          <w:sz w:val="24"/>
          <w:szCs w:val="24"/>
          <w:lang w:eastAsia="fr-FR"/>
        </w:rPr>
        <w:t>O</w:t>
      </w:r>
      <w:r w:rsidRPr="00DE5F09">
        <w:rPr>
          <w:rFonts w:ascii="Arial" w:hAnsi="Arial" w:cs="Arial"/>
          <w:noProof/>
          <w:sz w:val="24"/>
          <w:szCs w:val="24"/>
          <w:vertAlign w:val="subscript"/>
          <w:lang w:eastAsia="fr-FR"/>
        </w:rPr>
        <w:t xml:space="preserve">2(aq) </w:t>
      </w:r>
      <w:r w:rsidRPr="00DE5F09">
        <w:rPr>
          <w:rFonts w:ascii="Arial" w:hAnsi="Arial" w:cs="Arial"/>
          <w:noProof/>
          <w:sz w:val="24"/>
          <w:szCs w:val="24"/>
          <w:lang w:eastAsia="fr-FR"/>
        </w:rPr>
        <w:t>+ 2 Ag</w:t>
      </w:r>
      <w:r w:rsidRPr="00DE5F09">
        <w:rPr>
          <w:rFonts w:ascii="Arial" w:hAnsi="Arial" w:cs="Arial"/>
          <w:noProof/>
          <w:sz w:val="24"/>
          <w:szCs w:val="24"/>
          <w:vertAlign w:val="superscript"/>
          <w:lang w:eastAsia="fr-FR"/>
        </w:rPr>
        <w:t>+</w:t>
      </w:r>
      <w:r w:rsidRPr="00DE5F09">
        <w:rPr>
          <w:rFonts w:ascii="Arial" w:hAnsi="Arial" w:cs="Arial"/>
          <w:noProof/>
          <w:sz w:val="24"/>
          <w:szCs w:val="24"/>
          <w:vertAlign w:val="subscript"/>
          <w:lang w:eastAsia="fr-FR"/>
        </w:rPr>
        <w:t>(aq)</w:t>
      </w:r>
      <w:r w:rsidRPr="00DE5F09">
        <w:rPr>
          <w:rFonts w:ascii="Arial" w:hAnsi="Arial" w:cs="Arial"/>
          <w:noProof/>
          <w:sz w:val="24"/>
          <w:szCs w:val="24"/>
          <w:lang w:eastAsia="fr-FR"/>
        </w:rPr>
        <w:t xml:space="preserve"> → C</w:t>
      </w:r>
      <w:r w:rsidRPr="00DE5F09">
        <w:rPr>
          <w:rFonts w:ascii="Arial" w:hAnsi="Arial" w:cs="Arial"/>
          <w:noProof/>
          <w:sz w:val="24"/>
          <w:szCs w:val="24"/>
          <w:vertAlign w:val="subscript"/>
          <w:lang w:eastAsia="fr-FR"/>
        </w:rPr>
        <w:t>6</w:t>
      </w:r>
      <w:r w:rsidRPr="00DE5F09">
        <w:rPr>
          <w:rFonts w:ascii="Arial" w:hAnsi="Arial" w:cs="Arial"/>
          <w:noProof/>
          <w:sz w:val="24"/>
          <w:szCs w:val="24"/>
          <w:lang w:eastAsia="fr-FR"/>
        </w:rPr>
        <w:t>H</w:t>
      </w:r>
      <w:r w:rsidRPr="00DE5F09">
        <w:rPr>
          <w:rFonts w:ascii="Arial" w:hAnsi="Arial" w:cs="Arial"/>
          <w:noProof/>
          <w:sz w:val="24"/>
          <w:szCs w:val="24"/>
          <w:vertAlign w:val="subscript"/>
          <w:lang w:eastAsia="fr-FR"/>
        </w:rPr>
        <w:t>4</w:t>
      </w:r>
      <w:r w:rsidRPr="00DE5F09">
        <w:rPr>
          <w:rFonts w:ascii="Arial" w:hAnsi="Arial" w:cs="Arial"/>
          <w:noProof/>
          <w:sz w:val="24"/>
          <w:szCs w:val="24"/>
          <w:lang w:eastAsia="fr-FR"/>
        </w:rPr>
        <w:t>O</w:t>
      </w:r>
      <w:r w:rsidRPr="00DE5F09">
        <w:rPr>
          <w:rFonts w:ascii="Arial" w:hAnsi="Arial" w:cs="Arial"/>
          <w:noProof/>
          <w:sz w:val="24"/>
          <w:szCs w:val="24"/>
          <w:vertAlign w:val="subscript"/>
          <w:lang w:eastAsia="fr-FR"/>
        </w:rPr>
        <w:t xml:space="preserve">2(aq) </w:t>
      </w:r>
      <w:r w:rsidRPr="00DE5F09">
        <w:rPr>
          <w:rFonts w:ascii="Arial" w:hAnsi="Arial" w:cs="Arial"/>
          <w:noProof/>
          <w:sz w:val="24"/>
          <w:szCs w:val="24"/>
          <w:lang w:eastAsia="fr-FR"/>
        </w:rPr>
        <w:t>+ 2Ag</w:t>
      </w:r>
      <w:r w:rsidRPr="00DE5F09">
        <w:rPr>
          <w:rFonts w:ascii="Arial" w:hAnsi="Arial" w:cs="Arial"/>
          <w:noProof/>
          <w:sz w:val="24"/>
          <w:szCs w:val="24"/>
          <w:vertAlign w:val="subscript"/>
          <w:lang w:eastAsia="fr-FR"/>
        </w:rPr>
        <w:t>(s)</w:t>
      </w:r>
      <w:r w:rsidRPr="00DE5F09">
        <w:rPr>
          <w:rFonts w:ascii="Arial" w:hAnsi="Arial" w:cs="Arial"/>
          <w:noProof/>
          <w:sz w:val="24"/>
          <w:szCs w:val="24"/>
          <w:lang w:eastAsia="fr-FR"/>
        </w:rPr>
        <w:t>+ 2H</w:t>
      </w:r>
      <w:r w:rsidRPr="00DE5F09">
        <w:rPr>
          <w:rFonts w:ascii="Arial" w:hAnsi="Arial" w:cs="Arial"/>
          <w:noProof/>
          <w:sz w:val="24"/>
          <w:szCs w:val="24"/>
          <w:vertAlign w:val="superscript"/>
          <w:lang w:eastAsia="fr-FR"/>
        </w:rPr>
        <w:t>+</w:t>
      </w:r>
      <w:r w:rsidRPr="00DE5F09">
        <w:rPr>
          <w:rFonts w:ascii="Arial" w:hAnsi="Arial" w:cs="Arial"/>
          <w:noProof/>
          <w:sz w:val="24"/>
          <w:szCs w:val="24"/>
          <w:vertAlign w:val="subscript"/>
          <w:lang w:eastAsia="fr-FR"/>
        </w:rPr>
        <w:t>(aq)</w:t>
      </w:r>
      <w:r w:rsidRPr="00DE5F09">
        <w:rPr>
          <w:rFonts w:ascii="Arial" w:hAnsi="Arial" w:cs="Arial"/>
          <w:noProof/>
          <w:sz w:val="24"/>
          <w:szCs w:val="24"/>
          <w:lang w:eastAsia="fr-FR"/>
        </w:rPr>
        <w:t>.</w:t>
      </w:r>
    </w:p>
    <w:p w14:paraId="242CEF89" w14:textId="77777777" w:rsidR="009D5E9A" w:rsidRDefault="009D5E9A" w:rsidP="009D5E9A">
      <w:pPr>
        <w:pStyle w:val="Sansinterligne"/>
        <w:tabs>
          <w:tab w:val="left" w:pos="7830"/>
        </w:tabs>
        <w:rPr>
          <w:rFonts w:ascii="Arial" w:hAnsi="Arial" w:cs="Arial"/>
          <w:noProof/>
          <w:color w:val="000000" w:themeColor="text1"/>
          <w:sz w:val="24"/>
          <w:szCs w:val="24"/>
          <w:lang w:eastAsia="fr-FR"/>
        </w:rPr>
      </w:pPr>
    </w:p>
    <w:p w14:paraId="5D8769D4" w14:textId="77777777" w:rsidR="009D5E9A" w:rsidRPr="00DE5F09" w:rsidRDefault="009D5E9A" w:rsidP="009D5E9A">
      <w:pPr>
        <w:pStyle w:val="Sansinterligne"/>
        <w:tabs>
          <w:tab w:val="left" w:pos="7830"/>
        </w:tabs>
        <w:rPr>
          <w:rFonts w:ascii="Arial" w:eastAsia="Times New Roman" w:hAnsi="Arial" w:cs="Arial"/>
          <w:color w:val="000000" w:themeColor="text1"/>
          <w:sz w:val="24"/>
          <w:szCs w:val="24"/>
          <w:lang w:eastAsia="fr-FR"/>
        </w:rPr>
      </w:pPr>
      <w:r w:rsidRPr="00DE5F09">
        <w:rPr>
          <w:rFonts w:ascii="Arial" w:hAnsi="Arial" w:cs="Arial"/>
          <w:noProof/>
          <w:color w:val="000000" w:themeColor="text1"/>
          <w:sz w:val="24"/>
          <w:szCs w:val="24"/>
          <w:lang w:eastAsia="fr-FR"/>
        </w:rPr>
        <w:lastRenderedPageBreak/>
        <w:t xml:space="preserve">On s’intéresse à la révélation de la pellicule de dimensions 24,0 mm </w:t>
      </w:r>
      <m:oMath>
        <m:r>
          <w:rPr>
            <w:rFonts w:ascii="Cambria Math" w:hAnsi="Cambria Math" w:cs="Arial"/>
            <w:color w:val="000000" w:themeColor="text1"/>
            <w:sz w:val="24"/>
            <w:szCs w:val="24"/>
          </w:rPr>
          <m:t>×</m:t>
        </m:r>
      </m:oMath>
      <w:r w:rsidRPr="00DE5F09">
        <w:rPr>
          <w:rFonts w:ascii="Arial" w:eastAsiaTheme="minorEastAsia" w:hAnsi="Arial" w:cs="Arial"/>
          <w:noProof/>
          <w:color w:val="000000" w:themeColor="text1"/>
          <w:sz w:val="24"/>
          <w:szCs w:val="24"/>
        </w:rPr>
        <w:t xml:space="preserve"> 36,0 mm</w:t>
      </w:r>
      <w:r w:rsidRPr="00DE5F09">
        <w:rPr>
          <w:rFonts w:ascii="Arial" w:hAnsi="Arial" w:cs="Arial"/>
          <w:noProof/>
          <w:color w:val="000000" w:themeColor="text1"/>
          <w:sz w:val="24"/>
          <w:szCs w:val="24"/>
          <w:lang w:eastAsia="fr-FR"/>
        </w:rPr>
        <w:t xml:space="preserve"> qui a permis d’obtenir la photographie de la statue de la liberté. On estime que la pellicule co</w:t>
      </w:r>
      <w:r>
        <w:rPr>
          <w:rFonts w:ascii="Arial" w:hAnsi="Arial" w:cs="Arial"/>
          <w:noProof/>
          <w:color w:val="000000" w:themeColor="text1"/>
          <w:sz w:val="24"/>
          <w:szCs w:val="24"/>
          <w:lang w:eastAsia="fr-FR"/>
        </w:rPr>
        <w:t>mporte initialement</w:t>
      </w:r>
      <w:r w:rsidRPr="00DE5F09">
        <w:rPr>
          <w:rFonts w:ascii="Arial" w:hAnsi="Arial" w:cs="Arial"/>
          <w:noProof/>
          <w:color w:val="000000" w:themeColor="text1"/>
          <w:sz w:val="24"/>
          <w:szCs w:val="24"/>
          <w:lang w:eastAsia="fr-FR"/>
        </w:rPr>
        <w:t xml:space="preserve"> 2,00 mg d’ions argent par cm</w:t>
      </w:r>
      <w:r w:rsidRPr="00DE5F09">
        <w:rPr>
          <w:rFonts w:ascii="Arial" w:hAnsi="Arial" w:cs="Arial"/>
          <w:noProof/>
          <w:color w:val="000000" w:themeColor="text1"/>
          <w:sz w:val="24"/>
          <w:szCs w:val="24"/>
          <w:vertAlign w:val="superscript"/>
          <w:lang w:eastAsia="fr-FR"/>
        </w:rPr>
        <w:t>2</w:t>
      </w:r>
      <w:r w:rsidRPr="00DE5F09">
        <w:rPr>
          <w:rFonts w:ascii="Arial" w:hAnsi="Arial" w:cs="Arial"/>
          <w:noProof/>
          <w:color w:val="000000" w:themeColor="text1"/>
          <w:sz w:val="24"/>
          <w:szCs w:val="24"/>
          <w:lang w:eastAsia="fr-FR"/>
        </w:rPr>
        <w:t xml:space="preserve">. Une fois la prise de vue réalisée, on fait tremper la pellicule dans un volume V = 50,0 mL de bain révélateur. </w:t>
      </w:r>
    </w:p>
    <w:p w14:paraId="2EF3C20F" w14:textId="77777777" w:rsidR="009D5E9A" w:rsidRPr="00DE5F09" w:rsidRDefault="009D5E9A" w:rsidP="009D5E9A">
      <w:pPr>
        <w:pStyle w:val="Sansinterligne"/>
        <w:tabs>
          <w:tab w:val="left" w:pos="7830"/>
        </w:tabs>
        <w:rPr>
          <w:rFonts w:ascii="Arial" w:hAnsi="Arial" w:cs="Arial"/>
          <w:noProof/>
          <w:color w:val="000000" w:themeColor="text1"/>
          <w:sz w:val="24"/>
          <w:szCs w:val="24"/>
          <w:lang w:eastAsia="fr-FR"/>
        </w:rPr>
      </w:pPr>
      <w:r w:rsidRPr="00DE5F09">
        <w:rPr>
          <w:rFonts w:ascii="Arial" w:hAnsi="Arial" w:cs="Arial"/>
          <w:noProof/>
          <w:color w:val="000000" w:themeColor="text1"/>
          <w:sz w:val="24"/>
          <w:szCs w:val="24"/>
          <w:lang w:eastAsia="fr-FR"/>
        </w:rPr>
        <w:t>L’observation du négatif noir et blanc</w:t>
      </w:r>
      <w:r>
        <w:rPr>
          <w:rFonts w:ascii="Arial" w:hAnsi="Arial" w:cs="Arial"/>
          <w:noProof/>
          <w:color w:val="000000" w:themeColor="text1"/>
          <w:sz w:val="24"/>
          <w:szCs w:val="24"/>
          <w:lang w:eastAsia="fr-FR"/>
        </w:rPr>
        <w:t xml:space="preserve"> </w:t>
      </w:r>
      <w:r w:rsidRPr="00DE5F09">
        <w:rPr>
          <w:rFonts w:ascii="Arial" w:hAnsi="Arial" w:cs="Arial"/>
          <w:noProof/>
          <w:color w:val="000000" w:themeColor="text1"/>
          <w:sz w:val="24"/>
          <w:szCs w:val="24"/>
          <w:lang w:eastAsia="fr-FR"/>
        </w:rPr>
        <w:t>permet d’estimer que 40% de la surface de la pellicule a noirci pendant la révélation. On considère que les atomes d</w:t>
      </w:r>
      <w:r>
        <w:rPr>
          <w:rFonts w:ascii="Arial" w:hAnsi="Arial" w:cs="Arial"/>
          <w:noProof/>
          <w:color w:val="000000" w:themeColor="text1"/>
          <w:sz w:val="24"/>
          <w:szCs w:val="24"/>
          <w:lang w:eastAsia="fr-FR"/>
        </w:rPr>
        <w:t xml:space="preserve">’argent qui constituent l’image </w:t>
      </w:r>
      <w:r w:rsidRPr="00DE5F09">
        <w:rPr>
          <w:rFonts w:ascii="Arial" w:hAnsi="Arial" w:cs="Arial"/>
          <w:noProof/>
          <w:color w:val="000000" w:themeColor="text1"/>
          <w:sz w:val="24"/>
          <w:szCs w:val="24"/>
          <w:lang w:eastAsia="fr-FR"/>
        </w:rPr>
        <w:t>latente sont négligeables par rapport à la quantité d’ions argent contenus dans la pellicule.</w:t>
      </w:r>
    </w:p>
    <w:p w14:paraId="58687D55" w14:textId="77777777" w:rsidR="009D5E9A" w:rsidRPr="00DE5F09" w:rsidRDefault="009D5E9A" w:rsidP="009D5E9A">
      <w:pPr>
        <w:pStyle w:val="Sansinterligne"/>
        <w:tabs>
          <w:tab w:val="left" w:pos="7830"/>
        </w:tabs>
        <w:rPr>
          <w:rFonts w:ascii="Arial" w:hAnsi="Arial" w:cs="Arial"/>
          <w:noProof/>
          <w:color w:val="000000" w:themeColor="text1"/>
          <w:sz w:val="24"/>
          <w:szCs w:val="24"/>
          <w:lang w:eastAsia="fr-FR"/>
        </w:rPr>
      </w:pPr>
    </w:p>
    <w:p w14:paraId="3B9D1573" w14:textId="77777777" w:rsidR="009D5E9A" w:rsidRDefault="009D5E9A" w:rsidP="00B03F52">
      <w:pPr>
        <w:pStyle w:val="Sansinterligne"/>
        <w:numPr>
          <w:ilvl w:val="1"/>
          <w:numId w:val="4"/>
        </w:numPr>
        <w:tabs>
          <w:tab w:val="left" w:pos="7830"/>
        </w:tabs>
        <w:rPr>
          <w:rFonts w:ascii="Arial" w:hAnsi="Arial" w:cs="Arial"/>
          <w:noProof/>
          <w:color w:val="000000" w:themeColor="text1"/>
          <w:sz w:val="24"/>
          <w:szCs w:val="24"/>
          <w:lang w:eastAsia="fr-FR"/>
        </w:rPr>
      </w:pPr>
      <w:r w:rsidRPr="00DE5F09">
        <w:rPr>
          <w:rFonts w:ascii="Arial" w:hAnsi="Arial" w:cs="Arial"/>
          <w:noProof/>
          <w:color w:val="000000" w:themeColor="text1"/>
          <w:sz w:val="24"/>
          <w:szCs w:val="24"/>
          <w:lang w:eastAsia="fr-FR"/>
        </w:rPr>
        <w:t xml:space="preserve"> Montrer que la quantité de matière d’ions argent </w:t>
      </w:r>
      <w:r w:rsidRPr="00DE5F09">
        <w:rPr>
          <w:rFonts w:ascii="Arial" w:hAnsi="Arial" w:cs="Arial"/>
          <w:i/>
          <w:noProof/>
          <w:color w:val="000000" w:themeColor="text1"/>
          <w:sz w:val="24"/>
          <w:szCs w:val="24"/>
          <w:lang w:eastAsia="fr-FR"/>
        </w:rPr>
        <w:t>n</w:t>
      </w:r>
      <w:r w:rsidRPr="00DE5F09">
        <w:rPr>
          <w:rFonts w:ascii="Arial" w:hAnsi="Arial" w:cs="Arial"/>
          <w:noProof/>
          <w:color w:val="000000" w:themeColor="text1"/>
          <w:sz w:val="24"/>
          <w:szCs w:val="24"/>
          <w:lang w:eastAsia="fr-FR"/>
        </w:rPr>
        <w:t>(</w:t>
      </w:r>
      <w:r w:rsidRPr="00DE5F09">
        <w:rPr>
          <w:rFonts w:ascii="Arial" w:hAnsi="Arial" w:cs="Arial"/>
          <w:color w:val="000000" w:themeColor="text1"/>
          <w:sz w:val="24"/>
          <w:szCs w:val="24"/>
        </w:rPr>
        <w:t>Ag</w:t>
      </w:r>
      <w:r w:rsidRPr="00DE5F09">
        <w:rPr>
          <w:rFonts w:ascii="Arial" w:hAnsi="Arial" w:cs="Arial"/>
          <w:color w:val="000000" w:themeColor="text1"/>
          <w:sz w:val="24"/>
          <w:szCs w:val="24"/>
          <w:vertAlign w:val="superscript"/>
        </w:rPr>
        <w:t>+</w:t>
      </w:r>
      <w:r w:rsidRPr="00DE5F09">
        <w:rPr>
          <w:rFonts w:ascii="Arial" w:hAnsi="Arial" w:cs="Arial"/>
          <w:noProof/>
          <w:color w:val="000000" w:themeColor="text1"/>
          <w:sz w:val="24"/>
          <w:szCs w:val="24"/>
          <w:lang w:eastAsia="fr-FR"/>
        </w:rPr>
        <w:t xml:space="preserve">) qui réagissent pendant la révélation pour obtenir le négatif vaut </w:t>
      </w:r>
      <w:r>
        <w:rPr>
          <w:rFonts w:ascii="Arial" w:hAnsi="Arial" w:cs="Arial"/>
          <w:noProof/>
          <w:color w:val="000000" w:themeColor="text1"/>
          <w:sz w:val="24"/>
          <w:szCs w:val="24"/>
          <w:lang w:eastAsia="fr-FR"/>
        </w:rPr>
        <w:t xml:space="preserve">de l’ordre de </w:t>
      </w:r>
      <w:r w:rsidRPr="00DE5F09">
        <w:rPr>
          <w:rFonts w:ascii="Arial" w:hAnsi="Arial" w:cs="Arial"/>
          <w:noProof/>
          <w:color w:val="000000" w:themeColor="text1"/>
          <w:sz w:val="24"/>
          <w:szCs w:val="24"/>
          <w:lang w:eastAsia="fr-FR"/>
        </w:rPr>
        <w:t>6</w:t>
      </w:r>
      <m:oMath>
        <m:r>
          <w:rPr>
            <w:rFonts w:ascii="Cambria Math" w:hAnsi="Cambria Math" w:cs="Arial"/>
            <w:color w:val="000000" w:themeColor="text1"/>
            <w:sz w:val="24"/>
            <w:szCs w:val="24"/>
          </w:rPr>
          <m:t>×</m:t>
        </m:r>
      </m:oMath>
      <w:r w:rsidRPr="00DE5F09">
        <w:rPr>
          <w:rFonts w:ascii="Arial" w:hAnsi="Arial" w:cs="Arial"/>
          <w:noProof/>
          <w:color w:val="000000" w:themeColor="text1"/>
          <w:sz w:val="24"/>
          <w:szCs w:val="24"/>
          <w:lang w:eastAsia="fr-FR"/>
        </w:rPr>
        <w:t>10</w:t>
      </w:r>
      <w:r w:rsidRPr="00DE5F09">
        <w:rPr>
          <w:rFonts w:ascii="Arial" w:hAnsi="Arial" w:cs="Arial"/>
          <w:noProof/>
          <w:color w:val="000000" w:themeColor="text1"/>
          <w:sz w:val="24"/>
          <w:szCs w:val="24"/>
          <w:vertAlign w:val="superscript"/>
          <w:lang w:eastAsia="fr-FR"/>
        </w:rPr>
        <w:t>-5</w:t>
      </w:r>
      <w:r w:rsidRPr="00DE5F09">
        <w:rPr>
          <w:rFonts w:ascii="Arial" w:hAnsi="Arial" w:cs="Arial"/>
          <w:noProof/>
          <w:color w:val="000000" w:themeColor="text1"/>
          <w:sz w:val="24"/>
          <w:szCs w:val="24"/>
          <w:lang w:eastAsia="fr-FR"/>
        </w:rPr>
        <w:t xml:space="preserve"> mol.</w:t>
      </w:r>
    </w:p>
    <w:p w14:paraId="144CA204" w14:textId="77777777" w:rsidR="009D5E9A" w:rsidRPr="00DE5F09" w:rsidRDefault="009D5E9A" w:rsidP="009D5E9A">
      <w:pPr>
        <w:pStyle w:val="Sansinterligne"/>
        <w:tabs>
          <w:tab w:val="left" w:pos="7830"/>
        </w:tabs>
        <w:ind w:left="644"/>
        <w:rPr>
          <w:rFonts w:ascii="Arial" w:hAnsi="Arial" w:cs="Arial"/>
          <w:noProof/>
          <w:color w:val="000000" w:themeColor="text1"/>
          <w:sz w:val="24"/>
          <w:szCs w:val="24"/>
          <w:lang w:eastAsia="fr-FR"/>
        </w:rPr>
      </w:pPr>
    </w:p>
    <w:p w14:paraId="5AF020A2" w14:textId="77777777" w:rsidR="009D5E9A" w:rsidRPr="002C1DA4" w:rsidRDefault="009D5E9A" w:rsidP="00B03F52">
      <w:pPr>
        <w:pStyle w:val="Sansinterligne"/>
        <w:numPr>
          <w:ilvl w:val="1"/>
          <w:numId w:val="4"/>
        </w:numPr>
        <w:ind w:left="641" w:hanging="357"/>
        <w:rPr>
          <w:rFonts w:ascii="Arial" w:hAnsi="Arial" w:cs="Arial"/>
          <w:i/>
          <w:iCs/>
          <w:noProof/>
          <w:sz w:val="24"/>
          <w:szCs w:val="24"/>
          <w:lang w:eastAsia="fr-FR"/>
        </w:rPr>
      </w:pPr>
      <w:r w:rsidRPr="00DE5F09">
        <w:rPr>
          <w:rFonts w:ascii="Arial" w:hAnsi="Arial" w:cs="Arial"/>
          <w:noProof/>
          <w:sz w:val="24"/>
          <w:szCs w:val="24"/>
          <w:lang w:eastAsia="fr-FR"/>
        </w:rPr>
        <w:t xml:space="preserve"> Quelle doi</w:t>
      </w:r>
      <w:r>
        <w:rPr>
          <w:rFonts w:ascii="Arial" w:hAnsi="Arial" w:cs="Arial"/>
          <w:noProof/>
          <w:sz w:val="24"/>
          <w:szCs w:val="24"/>
          <w:lang w:eastAsia="fr-FR"/>
        </w:rPr>
        <w:t>t être la concentration minimale</w:t>
      </w:r>
      <w:r w:rsidRPr="00DE5F09">
        <w:rPr>
          <w:rFonts w:ascii="Arial" w:hAnsi="Arial" w:cs="Arial"/>
          <w:noProof/>
          <w:sz w:val="24"/>
          <w:szCs w:val="24"/>
          <w:lang w:eastAsia="fr-FR"/>
        </w:rPr>
        <w:t xml:space="preserve"> </w:t>
      </w:r>
      <w:r w:rsidRPr="00B02AFF">
        <w:rPr>
          <w:rFonts w:ascii="Arial" w:hAnsi="Arial" w:cs="Arial"/>
          <w:i/>
          <w:noProof/>
          <w:sz w:val="24"/>
          <w:szCs w:val="24"/>
          <w:lang w:eastAsia="fr-FR"/>
        </w:rPr>
        <w:t>C</w:t>
      </w:r>
      <w:r w:rsidRPr="00DE5F09">
        <w:rPr>
          <w:rFonts w:ascii="Arial" w:hAnsi="Arial" w:cs="Arial"/>
          <w:noProof/>
          <w:sz w:val="24"/>
          <w:szCs w:val="24"/>
          <w:lang w:eastAsia="fr-FR"/>
        </w:rPr>
        <w:t xml:space="preserve"> en hydroquinone dans le révélateur pour atteindre cet objectif ?</w:t>
      </w:r>
    </w:p>
    <w:p w14:paraId="4920D4FF" w14:textId="24499BB1" w:rsidR="009D5E9A" w:rsidRPr="00DE5F09" w:rsidRDefault="009D5E9A" w:rsidP="009D5E9A">
      <w:pPr>
        <w:pStyle w:val="Sansinterligne"/>
        <w:ind w:left="284"/>
        <w:rPr>
          <w:rFonts w:ascii="Arial" w:hAnsi="Arial" w:cs="Arial"/>
          <w:i/>
          <w:iCs/>
          <w:noProof/>
          <w:sz w:val="24"/>
          <w:szCs w:val="24"/>
          <w:lang w:eastAsia="fr-FR"/>
        </w:rPr>
      </w:pPr>
      <w:r w:rsidRPr="00DE5F09">
        <w:rPr>
          <w:rFonts w:ascii="Arial" w:hAnsi="Arial" w:cs="Arial"/>
          <w:i/>
          <w:iCs/>
          <w:noProof/>
          <w:sz w:val="24"/>
          <w:szCs w:val="24"/>
          <w:lang w:eastAsia="fr-FR"/>
        </w:rPr>
        <w:t>Le candidat est amené à prendre des initiatives. Tout raisonnement même incomplet sera pris en compte.</w:t>
      </w:r>
    </w:p>
    <w:p w14:paraId="0B9814EE" w14:textId="77777777" w:rsidR="009D5E9A" w:rsidRPr="00DE5F09" w:rsidRDefault="009D5E9A" w:rsidP="009D5E9A">
      <w:pPr>
        <w:pStyle w:val="Sansinterligne"/>
        <w:rPr>
          <w:rFonts w:ascii="Arial" w:hAnsi="Arial" w:cs="Arial"/>
          <w:noProof/>
          <w:sz w:val="24"/>
          <w:szCs w:val="24"/>
          <w:lang w:eastAsia="fr-FR"/>
        </w:rPr>
      </w:pPr>
    </w:p>
    <w:p w14:paraId="64679D37" w14:textId="77777777" w:rsidR="009D5E9A" w:rsidRPr="00DE5F09" w:rsidRDefault="009D5E9A" w:rsidP="009D5E9A">
      <w:pPr>
        <w:pStyle w:val="Sansinterligne"/>
        <w:tabs>
          <w:tab w:val="left" w:pos="7830"/>
        </w:tabs>
        <w:ind w:left="720"/>
        <w:rPr>
          <w:rFonts w:ascii="Arial" w:hAnsi="Arial" w:cs="Arial"/>
          <w:noProof/>
          <w:sz w:val="24"/>
          <w:szCs w:val="24"/>
          <w:lang w:eastAsia="fr-FR"/>
        </w:rPr>
      </w:pPr>
      <w:r w:rsidRPr="00DE5F09">
        <w:rPr>
          <w:rFonts w:ascii="Arial" w:hAnsi="Arial" w:cs="Arial"/>
          <w:noProof/>
          <w:sz w:val="24"/>
          <w:szCs w:val="24"/>
          <w:u w:val="single"/>
          <w:lang w:eastAsia="fr-FR"/>
        </w:rPr>
        <w:t>Donnée</w:t>
      </w:r>
      <w:r w:rsidRPr="00DE5F09">
        <w:rPr>
          <w:rFonts w:ascii="Arial" w:hAnsi="Arial" w:cs="Arial"/>
          <w:noProof/>
          <w:sz w:val="24"/>
          <w:szCs w:val="24"/>
          <w:lang w:eastAsia="fr-FR"/>
        </w:rPr>
        <w:t xml:space="preserve"> : masse molaire </w:t>
      </w:r>
      <w:r>
        <w:rPr>
          <w:rFonts w:ascii="Arial" w:hAnsi="Arial" w:cs="Arial"/>
          <w:noProof/>
          <w:sz w:val="24"/>
          <w:szCs w:val="24"/>
          <w:lang w:eastAsia="fr-FR"/>
        </w:rPr>
        <w:t xml:space="preserve">atomique de l’argent : </w:t>
      </w:r>
      <w:r w:rsidRPr="00DE5F09">
        <w:rPr>
          <w:rFonts w:ascii="Arial" w:hAnsi="Arial" w:cs="Arial"/>
          <w:i/>
          <w:noProof/>
          <w:sz w:val="24"/>
          <w:szCs w:val="24"/>
          <w:lang w:eastAsia="fr-FR"/>
        </w:rPr>
        <w:t>M</w:t>
      </w:r>
      <w:r w:rsidRPr="00DE5F09">
        <w:rPr>
          <w:rFonts w:ascii="Arial" w:hAnsi="Arial" w:cs="Arial"/>
          <w:noProof/>
          <w:sz w:val="24"/>
          <w:szCs w:val="24"/>
          <w:lang w:eastAsia="fr-FR"/>
        </w:rPr>
        <w:t xml:space="preserve"> = 107,9 g·mol</w:t>
      </w:r>
      <w:r w:rsidRPr="00DE5F09">
        <w:rPr>
          <w:rFonts w:ascii="Arial" w:hAnsi="Arial" w:cs="Arial"/>
          <w:noProof/>
          <w:sz w:val="24"/>
          <w:szCs w:val="24"/>
          <w:vertAlign w:val="superscript"/>
          <w:lang w:eastAsia="fr-FR"/>
        </w:rPr>
        <w:t>-1 </w:t>
      </w:r>
      <w:r w:rsidRPr="00DE5F09">
        <w:rPr>
          <w:rFonts w:ascii="Arial" w:hAnsi="Arial" w:cs="Arial"/>
          <w:noProof/>
          <w:sz w:val="24"/>
          <w:szCs w:val="24"/>
          <w:lang w:eastAsia="fr-FR"/>
        </w:rPr>
        <w:t>;</w:t>
      </w:r>
    </w:p>
    <w:p w14:paraId="76072E01" w14:textId="77777777" w:rsidR="009D5E9A" w:rsidRPr="00DE5F09" w:rsidRDefault="009D5E9A" w:rsidP="009D5E9A">
      <w:pPr>
        <w:tabs>
          <w:tab w:val="left" w:pos="3960"/>
        </w:tabs>
        <w:spacing w:after="0" w:line="240" w:lineRule="auto"/>
        <w:rPr>
          <w:rFonts w:cs="Arial"/>
        </w:rPr>
      </w:pPr>
      <w:r w:rsidRPr="00DE5F09">
        <w:rPr>
          <w:rFonts w:cs="Arial"/>
        </w:rPr>
        <w:tab/>
        <w:t xml:space="preserve"> </w:t>
      </w:r>
    </w:p>
    <w:p w14:paraId="187883EF" w14:textId="77777777" w:rsidR="00EB6640" w:rsidRDefault="00EB6640" w:rsidP="009D5E9A">
      <w:pPr>
        <w:tabs>
          <w:tab w:val="left" w:pos="3960"/>
        </w:tabs>
        <w:spacing w:after="0" w:line="240" w:lineRule="auto"/>
        <w:jc w:val="center"/>
        <w:rPr>
          <w:rFonts w:cs="Arial"/>
          <w:b/>
        </w:rPr>
      </w:pPr>
    </w:p>
    <w:p w14:paraId="626A15D4" w14:textId="77777777" w:rsidR="00EB6640" w:rsidRDefault="00EB6640" w:rsidP="009D5E9A">
      <w:pPr>
        <w:tabs>
          <w:tab w:val="left" w:pos="3960"/>
        </w:tabs>
        <w:spacing w:after="0" w:line="240" w:lineRule="auto"/>
        <w:jc w:val="center"/>
        <w:rPr>
          <w:rFonts w:cs="Arial"/>
          <w:b/>
        </w:rPr>
      </w:pPr>
    </w:p>
    <w:p w14:paraId="58BAF2C0" w14:textId="6AEE33C8" w:rsidR="009D5E9A" w:rsidRPr="00DE5F09" w:rsidRDefault="009D5E9A" w:rsidP="009D5E9A">
      <w:pPr>
        <w:tabs>
          <w:tab w:val="left" w:pos="3960"/>
        </w:tabs>
        <w:spacing w:after="0" w:line="240" w:lineRule="auto"/>
        <w:jc w:val="center"/>
        <w:rPr>
          <w:rFonts w:cs="Arial"/>
          <w:b/>
        </w:rPr>
      </w:pPr>
      <w:r w:rsidRPr="00DE5F09">
        <w:rPr>
          <w:rFonts w:cs="Arial"/>
          <w:b/>
        </w:rPr>
        <w:t>ANNEXE À RENDRE AVEC LA COPIE</w:t>
      </w:r>
    </w:p>
    <w:p w14:paraId="55246464" w14:textId="77777777" w:rsidR="009D5E9A" w:rsidRDefault="009D5E9A" w:rsidP="009D5E9A">
      <w:pPr>
        <w:pStyle w:val="Sansinterligne"/>
        <w:rPr>
          <w:rFonts w:ascii="Arial" w:hAnsi="Arial" w:cs="Arial"/>
          <w:b/>
          <w:sz w:val="24"/>
          <w:szCs w:val="24"/>
        </w:rPr>
      </w:pPr>
    </w:p>
    <w:p w14:paraId="16FF9056" w14:textId="77777777" w:rsidR="009D5E9A" w:rsidRPr="00DE5F09" w:rsidRDefault="009D5E9A" w:rsidP="009D5E9A">
      <w:pPr>
        <w:pStyle w:val="Sansinterligne"/>
        <w:rPr>
          <w:rFonts w:ascii="Arial" w:hAnsi="Arial" w:cs="Arial"/>
          <w:b/>
          <w:sz w:val="24"/>
          <w:szCs w:val="24"/>
        </w:rPr>
      </w:pPr>
      <w:r w:rsidRPr="00DE5F09">
        <w:rPr>
          <w:rFonts w:ascii="Arial" w:hAnsi="Arial" w:cs="Arial"/>
          <w:b/>
          <w:sz w:val="24"/>
          <w:szCs w:val="24"/>
        </w:rPr>
        <w:t>Partie 1 : questions 1.1 et 1.2</w:t>
      </w:r>
    </w:p>
    <w:p w14:paraId="1DE0F7C0" w14:textId="724908D9" w:rsidR="00FA2E0B" w:rsidRDefault="00FA2E0B" w:rsidP="00E32F53">
      <w:pPr>
        <w:ind w:left="0"/>
      </w:pPr>
    </w:p>
    <w:p w14:paraId="5A8D45D5" w14:textId="36E698AA" w:rsidR="00FA2E0B" w:rsidRDefault="009D5E9A">
      <w:pPr>
        <w:spacing w:after="0" w:line="240" w:lineRule="auto"/>
        <w:ind w:left="0"/>
      </w:pPr>
      <w:r w:rsidRPr="00DE5F09">
        <w:rPr>
          <w:rFonts w:cs="Arial"/>
          <w:noProof/>
        </w:rPr>
        <mc:AlternateContent>
          <mc:Choice Requires="wpg">
            <w:drawing>
              <wp:anchor distT="0" distB="0" distL="114300" distR="114300" simplePos="0" relativeHeight="251663360" behindDoc="0" locked="0" layoutInCell="1" allowOverlap="1" wp14:anchorId="0822B57B" wp14:editId="4DD1EE47">
                <wp:simplePos x="0" y="0"/>
                <wp:positionH relativeFrom="column">
                  <wp:posOffset>-471060</wp:posOffset>
                </wp:positionH>
                <wp:positionV relativeFrom="paragraph">
                  <wp:posOffset>51656</wp:posOffset>
                </wp:positionV>
                <wp:extent cx="6916420" cy="3719195"/>
                <wp:effectExtent l="0" t="0" r="17780" b="0"/>
                <wp:wrapNone/>
                <wp:docPr id="70" name="Groupe 70"/>
                <wp:cNvGraphicFramePr/>
                <a:graphic xmlns:a="http://schemas.openxmlformats.org/drawingml/2006/main">
                  <a:graphicData uri="http://schemas.microsoft.com/office/word/2010/wordprocessingGroup">
                    <wpg:wgp>
                      <wpg:cNvGrpSpPr/>
                      <wpg:grpSpPr>
                        <a:xfrm>
                          <a:off x="0" y="0"/>
                          <a:ext cx="6916420" cy="3719195"/>
                          <a:chOff x="0" y="0"/>
                          <a:chExt cx="6916903" cy="3719340"/>
                        </a:xfrm>
                      </wpg:grpSpPr>
                      <pic:pic xmlns:pic="http://schemas.openxmlformats.org/drawingml/2006/picture">
                        <pic:nvPicPr>
                          <pic:cNvPr id="71" name="Image 71"/>
                          <pic:cNvPicPr>
                            <a:picLocks noChangeAspect="1"/>
                          </pic:cNvPicPr>
                        </pic:nvPicPr>
                        <pic:blipFill rotWithShape="1">
                          <a:blip r:embed="rId23" cstate="print">
                            <a:extLst>
                              <a:ext uri="{28A0092B-C50C-407E-A947-70E740481C1C}">
                                <a14:useLocalDpi xmlns:a14="http://schemas.microsoft.com/office/drawing/2010/main" val="0"/>
                              </a:ext>
                            </a:extLst>
                          </a:blip>
                          <a:srcRect l="-539" t="-1" b="64250"/>
                          <a:stretch/>
                        </pic:blipFill>
                        <pic:spPr bwMode="auto">
                          <a:xfrm>
                            <a:off x="0" y="0"/>
                            <a:ext cx="6846125" cy="3616036"/>
                          </a:xfrm>
                          <a:prstGeom prst="rect">
                            <a:avLst/>
                          </a:prstGeom>
                          <a:noFill/>
                          <a:ln>
                            <a:noFill/>
                          </a:ln>
                          <a:extLst>
                            <a:ext uri="{53640926-AAD7-44D8-BBD7-CCE9431645EC}">
                              <a14:shadowObscured xmlns:a14="http://schemas.microsoft.com/office/drawing/2010/main"/>
                            </a:ext>
                          </a:extLst>
                        </pic:spPr>
                      </pic:pic>
                      <wps:wsp>
                        <wps:cNvPr id="72" name="Connecteur droit avec flèche 72"/>
                        <wps:cNvCnPr/>
                        <wps:spPr>
                          <a:xfrm>
                            <a:off x="190006" y="1786882"/>
                            <a:ext cx="5756680" cy="692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Zone de texte 2"/>
                        <wps:cNvSpPr txBox="1">
                          <a:spLocks noChangeArrowheads="1"/>
                        </wps:cNvSpPr>
                        <wps:spPr bwMode="auto">
                          <a:xfrm>
                            <a:off x="362198" y="3200400"/>
                            <a:ext cx="742954" cy="518940"/>
                          </a:xfrm>
                          <a:prstGeom prst="rect">
                            <a:avLst/>
                          </a:prstGeom>
                          <a:noFill/>
                          <a:ln w="9525">
                            <a:noFill/>
                            <a:miter lim="800000"/>
                            <a:headEnd/>
                            <a:tailEnd/>
                          </a:ln>
                        </wps:spPr>
                        <wps:txbx>
                          <w:txbxContent>
                            <w:p w14:paraId="39B62CD2" w14:textId="77777777" w:rsidR="009D5E9A" w:rsidRPr="009F1E95" w:rsidRDefault="009D5E9A" w:rsidP="009D5E9A">
                              <w:pPr>
                                <w:jc w:val="right"/>
                                <w:rPr>
                                  <w:color w:val="000000" w:themeColor="text1"/>
                                  <w:sz w:val="40"/>
                                  <w:szCs w:val="40"/>
                                </w:rPr>
                              </w:pPr>
                              <m:oMathPara>
                                <m:oMath>
                                  <m:r>
                                    <w:rPr>
                                      <w:rFonts w:ascii="Cambria Math" w:hAnsi="Cambria Math"/>
                                      <w:color w:val="000000" w:themeColor="text1"/>
                                      <w:sz w:val="40"/>
                                      <w:szCs w:val="40"/>
                                    </w:rPr>
                                    <m:t>→</m:t>
                                  </m:r>
                                </m:oMath>
                              </m:oMathPara>
                            </w:p>
                          </w:txbxContent>
                        </wps:txbx>
                        <wps:bodyPr rot="0" vert="horz" wrap="square" lIns="91440" tIns="45720" rIns="91440" bIns="45720" anchor="t" anchorCtr="0">
                          <a:noAutofit/>
                        </wps:bodyPr>
                      </wps:wsp>
                      <wps:wsp>
                        <wps:cNvPr id="74" name="Connecteur droit avec flèche 74"/>
                        <wps:cNvCnPr/>
                        <wps:spPr>
                          <a:xfrm flipV="1">
                            <a:off x="3633850" y="344384"/>
                            <a:ext cx="0" cy="2888786"/>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 name="Zone de texte 2"/>
                        <wps:cNvSpPr txBox="1">
                          <a:spLocks noChangeArrowheads="1"/>
                        </wps:cNvSpPr>
                        <wps:spPr bwMode="auto">
                          <a:xfrm>
                            <a:off x="3711039" y="172192"/>
                            <a:ext cx="788674" cy="270585"/>
                          </a:xfrm>
                          <a:prstGeom prst="rect">
                            <a:avLst/>
                          </a:prstGeom>
                          <a:solidFill>
                            <a:schemeClr val="bg1"/>
                          </a:solidFill>
                          <a:ln w="9525">
                            <a:solidFill>
                              <a:schemeClr val="bg1"/>
                            </a:solidFill>
                            <a:miter lim="800000"/>
                            <a:headEnd/>
                            <a:tailEnd/>
                          </a:ln>
                        </wps:spPr>
                        <wps:txbx>
                          <w:txbxContent>
                            <w:p w14:paraId="1CE24C08" w14:textId="77777777" w:rsidR="009D5E9A" w:rsidRPr="00BD7AA6" w:rsidRDefault="009D5E9A" w:rsidP="00F1181C">
                              <w:pPr>
                                <w:ind w:left="0"/>
                                <w:rPr>
                                  <w:rFonts w:cs="Arial"/>
                                </w:rPr>
                              </w:pPr>
                              <w:r w:rsidRPr="00BD7AA6">
                                <w:rPr>
                                  <w:rFonts w:cs="Arial"/>
                                </w:rPr>
                                <w:t>Objectif</w:t>
                              </w:r>
                            </w:p>
                          </w:txbxContent>
                        </wps:txbx>
                        <wps:bodyPr rot="0" vert="horz" wrap="square" lIns="91440" tIns="45720" rIns="91440" bIns="45720" anchor="t" anchorCtr="0">
                          <a:noAutofit/>
                        </wps:bodyPr>
                      </wps:wsp>
                      <wps:wsp>
                        <wps:cNvPr id="78" name="Zone de texte 2"/>
                        <wps:cNvSpPr txBox="1">
                          <a:spLocks noChangeArrowheads="1"/>
                        </wps:cNvSpPr>
                        <wps:spPr bwMode="auto">
                          <a:xfrm>
                            <a:off x="5438139" y="136556"/>
                            <a:ext cx="1264926" cy="473044"/>
                          </a:xfrm>
                          <a:prstGeom prst="rect">
                            <a:avLst/>
                          </a:prstGeom>
                          <a:solidFill>
                            <a:schemeClr val="bg1"/>
                          </a:solidFill>
                          <a:ln w="9525">
                            <a:solidFill>
                              <a:schemeClr val="bg1"/>
                            </a:solidFill>
                            <a:miter lim="800000"/>
                            <a:headEnd/>
                            <a:tailEnd/>
                          </a:ln>
                        </wps:spPr>
                        <wps:txbx>
                          <w:txbxContent>
                            <w:p w14:paraId="308B9D48" w14:textId="77777777" w:rsidR="009D5E9A" w:rsidRPr="00BD7AA6" w:rsidRDefault="009D5E9A" w:rsidP="00F1181C">
                              <w:pPr>
                                <w:ind w:left="0"/>
                                <w:rPr>
                                  <w:rFonts w:cs="Arial"/>
                                </w:rPr>
                              </w:pPr>
                              <w:r w:rsidRPr="00BD7AA6">
                                <w:rPr>
                                  <w:rFonts w:cs="Arial"/>
                                </w:rPr>
                                <w:t>Pellicule photographique</w:t>
                              </w:r>
                            </w:p>
                          </w:txbxContent>
                        </wps:txbx>
                        <wps:bodyPr rot="0" vert="horz" wrap="square" lIns="91440" tIns="45720" rIns="91440" bIns="45720" anchor="t" anchorCtr="0">
                          <a:noAutofit/>
                        </wps:bodyPr>
                      </wps:wsp>
                      <wps:wsp>
                        <wps:cNvPr id="79" name="Connecteur droit 79"/>
                        <wps:cNvCnPr/>
                        <wps:spPr>
                          <a:xfrm>
                            <a:off x="2553195" y="1757548"/>
                            <a:ext cx="0" cy="781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wps:spPr>
                          <a:xfrm>
                            <a:off x="4709741" y="1761136"/>
                            <a:ext cx="0" cy="781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avec flèche 81"/>
                        <wps:cNvCnPr/>
                        <wps:spPr>
                          <a:xfrm flipV="1">
                            <a:off x="754084" y="706581"/>
                            <a:ext cx="0" cy="108030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Zone de texte 2"/>
                        <wps:cNvSpPr txBox="1">
                          <a:spLocks noChangeArrowheads="1"/>
                        </wps:cNvSpPr>
                        <wps:spPr bwMode="auto">
                          <a:xfrm>
                            <a:off x="599704" y="1769423"/>
                            <a:ext cx="514353" cy="299804"/>
                          </a:xfrm>
                          <a:prstGeom prst="rect">
                            <a:avLst/>
                          </a:prstGeom>
                          <a:noFill/>
                          <a:ln w="9525">
                            <a:noFill/>
                            <a:miter lim="800000"/>
                            <a:headEnd/>
                            <a:tailEnd/>
                          </a:ln>
                        </wps:spPr>
                        <wps:txbx>
                          <w:txbxContent>
                            <w:p w14:paraId="771DACD8" w14:textId="77777777" w:rsidR="009D5E9A" w:rsidRPr="00BD7AA6" w:rsidRDefault="009D5E9A" w:rsidP="009D5E9A">
                              <w:pPr>
                                <w:rPr>
                                  <w:rFonts w:cs="Arial"/>
                                  <w:b/>
                                </w:rPr>
                              </w:pPr>
                              <w:r w:rsidRPr="00BD7AA6">
                                <w:rPr>
                                  <w:rFonts w:cs="Arial"/>
                                  <w:b/>
                                </w:rPr>
                                <w:t>A</w:t>
                              </w:r>
                            </w:p>
                          </w:txbxContent>
                        </wps:txbx>
                        <wps:bodyPr rot="0" vert="horz" wrap="square" lIns="91440" tIns="45720" rIns="91440" bIns="45720" anchor="t" anchorCtr="0">
                          <a:noAutofit/>
                        </wps:bodyPr>
                      </wps:wsp>
                      <wps:wsp>
                        <wps:cNvPr id="83" name="Zone de texte 2"/>
                        <wps:cNvSpPr txBox="1">
                          <a:spLocks noChangeArrowheads="1"/>
                        </wps:cNvSpPr>
                        <wps:spPr bwMode="auto">
                          <a:xfrm>
                            <a:off x="611580" y="486888"/>
                            <a:ext cx="514353" cy="299804"/>
                          </a:xfrm>
                          <a:prstGeom prst="rect">
                            <a:avLst/>
                          </a:prstGeom>
                          <a:noFill/>
                          <a:ln w="9525">
                            <a:noFill/>
                            <a:miter lim="800000"/>
                            <a:headEnd/>
                            <a:tailEnd/>
                          </a:ln>
                        </wps:spPr>
                        <wps:txbx>
                          <w:txbxContent>
                            <w:p w14:paraId="487CC491" w14:textId="77777777" w:rsidR="009D5E9A" w:rsidRPr="00BD7AA6" w:rsidRDefault="009D5E9A" w:rsidP="009D5E9A">
                              <w:pPr>
                                <w:rPr>
                                  <w:rFonts w:cs="Arial"/>
                                  <w:b/>
                                </w:rPr>
                              </w:pPr>
                              <w:r w:rsidRPr="00BD7AA6">
                                <w:rPr>
                                  <w:rFonts w:cs="Arial"/>
                                  <w:b/>
                                </w:rPr>
                                <w:t>B</w:t>
                              </w:r>
                            </w:p>
                          </w:txbxContent>
                        </wps:txbx>
                        <wps:bodyPr rot="0" vert="horz" wrap="square" lIns="91440" tIns="45720" rIns="91440" bIns="45720" anchor="t" anchorCtr="0">
                          <a:noAutofit/>
                        </wps:bodyPr>
                      </wps:wsp>
                      <wps:wsp>
                        <wps:cNvPr id="84" name="Connecteur droit 84"/>
                        <wps:cNvCnPr/>
                        <wps:spPr>
                          <a:xfrm>
                            <a:off x="5348948" y="368488"/>
                            <a:ext cx="0" cy="28531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Zone de texte 2"/>
                        <wps:cNvSpPr txBox="1">
                          <a:spLocks noChangeArrowheads="1"/>
                        </wps:cNvSpPr>
                        <wps:spPr bwMode="auto">
                          <a:xfrm>
                            <a:off x="190006" y="3063833"/>
                            <a:ext cx="746129" cy="518940"/>
                          </a:xfrm>
                          <a:prstGeom prst="rect">
                            <a:avLst/>
                          </a:prstGeom>
                          <a:noFill/>
                          <a:ln w="9525">
                            <a:noFill/>
                            <a:miter lim="800000"/>
                            <a:headEnd/>
                            <a:tailEnd/>
                          </a:ln>
                        </wps:spPr>
                        <wps:txbx>
                          <w:txbxContent>
                            <w:p w14:paraId="758DD04E" w14:textId="77777777" w:rsidR="009D5E9A" w:rsidRPr="009F1E95" w:rsidRDefault="009D5E9A" w:rsidP="009D5E9A">
                              <w:pPr>
                                <w:jc w:val="right"/>
                                <w:rPr>
                                  <w:color w:val="000000" w:themeColor="text1"/>
                                  <w:sz w:val="40"/>
                                  <w:szCs w:val="40"/>
                                </w:rPr>
                              </w:pPr>
                              <m:oMathPara>
                                <m:oMath>
                                  <m:r>
                                    <w:rPr>
                                      <w:rFonts w:ascii="Cambria Math" w:hAnsi="Cambria Math"/>
                                      <w:color w:val="000000" w:themeColor="text1"/>
                                      <w:sz w:val="40"/>
                                      <w:szCs w:val="40"/>
                                    </w:rPr>
                                    <m:t>↑</m:t>
                                  </m:r>
                                </m:oMath>
                              </m:oMathPara>
                            </w:p>
                          </w:txbxContent>
                        </wps:txbx>
                        <wps:bodyPr rot="0" vert="horz" wrap="square" lIns="91440" tIns="45720" rIns="91440" bIns="45720" anchor="t" anchorCtr="0">
                          <a:noAutofit/>
                        </wps:bodyPr>
                      </wps:wsp>
                      <wps:wsp>
                        <wps:cNvPr id="86" name="Zone de texte 2"/>
                        <wps:cNvSpPr txBox="1">
                          <a:spLocks noChangeArrowheads="1"/>
                        </wps:cNvSpPr>
                        <wps:spPr bwMode="auto">
                          <a:xfrm>
                            <a:off x="0" y="1946961"/>
                            <a:ext cx="2071671" cy="685024"/>
                          </a:xfrm>
                          <a:prstGeom prst="rect">
                            <a:avLst/>
                          </a:prstGeom>
                          <a:solidFill>
                            <a:schemeClr val="bg1"/>
                          </a:solidFill>
                          <a:ln w="9525">
                            <a:solidFill>
                              <a:schemeClr val="bg1"/>
                            </a:solidFill>
                            <a:miter lim="800000"/>
                            <a:headEnd/>
                            <a:tailEnd/>
                          </a:ln>
                        </wps:spPr>
                        <wps:txbx>
                          <w:txbxContent>
                            <w:p w14:paraId="5C7D342C" w14:textId="77777777" w:rsidR="009D5E9A" w:rsidRPr="00BD7AA6" w:rsidRDefault="009D5E9A" w:rsidP="00367F29">
                              <w:pPr>
                                <w:ind w:left="0"/>
                                <w:jc w:val="center"/>
                                <w:rPr>
                                  <w:rFonts w:cs="Arial"/>
                                </w:rPr>
                              </w:pPr>
                              <w:r w:rsidRPr="00BD7AA6">
                                <w:rPr>
                                  <w:rFonts w:cs="Arial"/>
                                </w:rPr>
                                <w:t>Statue de la Liberté repérée du sol jusqu’à la pointe de la torche</w:t>
                              </w:r>
                            </w:p>
                          </w:txbxContent>
                        </wps:txbx>
                        <wps:bodyPr rot="0" vert="horz" wrap="square" lIns="91440" tIns="45720" rIns="91440" bIns="45720" anchor="t" anchorCtr="0">
                          <a:noAutofit/>
                        </wps:bodyPr>
                      </wps:wsp>
                      <wps:wsp>
                        <wps:cNvPr id="87" name="Zone de texte 2"/>
                        <wps:cNvSpPr txBox="1">
                          <a:spLocks noChangeArrowheads="1"/>
                        </wps:cNvSpPr>
                        <wps:spPr bwMode="auto">
                          <a:xfrm>
                            <a:off x="546265" y="3040083"/>
                            <a:ext cx="366363" cy="419070"/>
                          </a:xfrm>
                          <a:prstGeom prst="rect">
                            <a:avLst/>
                          </a:prstGeom>
                          <a:noFill/>
                          <a:ln w="9525">
                            <a:noFill/>
                            <a:miter lim="800000"/>
                            <a:headEnd/>
                            <a:tailEnd/>
                          </a:ln>
                        </wps:spPr>
                        <wps:txbx>
                          <w:txbxContent>
                            <w:p w14:paraId="4A477525" w14:textId="77777777" w:rsidR="009D5E9A" w:rsidRPr="009F1E95" w:rsidRDefault="009D5E9A" w:rsidP="009D5E9A">
                              <w:pPr>
                                <w:tabs>
                                  <w:tab w:val="left" w:pos="1350"/>
                                </w:tabs>
                                <w:rPr>
                                  <w:color w:val="000000" w:themeColor="text1"/>
                                  <w:sz w:val="40"/>
                                  <w:szCs w:val="40"/>
                                </w:rPr>
                              </w:pPr>
                              <w:r w:rsidRPr="009F1E95">
                                <w:rPr>
                                  <w:rFonts w:cs="Arial"/>
                                  <w:color w:val="000000" w:themeColor="text1"/>
                                  <w:sz w:val="40"/>
                                  <w:szCs w:val="40"/>
                                </w:rPr>
                                <w:t>+</w:t>
                              </w:r>
                            </w:p>
                            <w:p w14:paraId="3265DB44" w14:textId="77777777" w:rsidR="009D5E9A" w:rsidRDefault="009D5E9A" w:rsidP="009D5E9A">
                              <w:pPr>
                                <w:jc w:val="right"/>
                              </w:pPr>
                            </w:p>
                          </w:txbxContent>
                        </wps:txbx>
                        <wps:bodyPr rot="0" vert="horz" wrap="square" lIns="91440" tIns="45720" rIns="91440" bIns="45720" anchor="t" anchorCtr="0">
                          <a:noAutofit/>
                        </wps:bodyPr>
                      </wps:wsp>
                      <wps:wsp>
                        <wps:cNvPr id="88" name="Rectangle 88"/>
                        <wps:cNvSpPr/>
                        <wps:spPr>
                          <a:xfrm>
                            <a:off x="0" y="3604161"/>
                            <a:ext cx="6916903" cy="72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822B57B" id="Groupe 70" o:spid="_x0000_s1040" style="position:absolute;margin-left:-37.1pt;margin-top:4.05pt;width:544.6pt;height:292.85pt;z-index:251663360;mso-position-horizontal-relative:text;mso-position-vertical-relative:text;mso-width-relative:margin" coordsize="69169,37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">
                <v:shape id="Image 71" o:spid="_x0000_s1041" type="#_x0000_t75" style="position:absolute;width:68461;height:3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">
                  <v:imagedata r:id="rId24" o:title="" croptop="-1f" cropbottom="42107f" cropleft="-353f"/>
                </v:shape>
                <v:shapetype id="_x0000_t32" coordsize="21600,21600" o:spt="32" o:oned="t" path="m,l21600,21600e" filled="f">
                  <v:path arrowok="t" fillok="f" o:connecttype="none"/>
                  <o:lock v:ext="edit" shapetype="t"/>
                </v:shapetype>
                <v:shape id="Connecteur droit avec flèche 72" o:spid="_x0000_s1042" type="#_x0000_t32" style="position:absolute;left:1900;top:17868;width:575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" strokecolor="black [3213]" strokeweight="1pt">
                  <v:stroke endarrow="open"/>
                </v:shape>
                <v:shape id="Zone de texte 2" o:spid="_x0000_s1043" type="#_x0000_t202" style="position:absolute;left:3621;top:32004;width:7430;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9B62CD2" w14:textId="77777777" w:rsidR="009D5E9A" w:rsidRPr="009F1E95" w:rsidRDefault="009D5E9A" w:rsidP="009D5E9A">
                        <w:pPr>
                          <w:jc w:val="right"/>
                          <w:rPr>
                            <w:color w:val="000000" w:themeColor="text1"/>
                            <w:sz w:val="40"/>
                            <w:szCs w:val="40"/>
                          </w:rPr>
                        </w:pPr>
                        <m:oMathPara>
                          <m:oMath>
                            <m:r>
                              <w:rPr>
                                <w:rFonts w:ascii="Cambria Math" w:hAnsi="Cambria Math"/>
                                <w:color w:val="000000" w:themeColor="text1"/>
                                <w:sz w:val="40"/>
                                <w:szCs w:val="40"/>
                              </w:rPr>
                              <m:t>→</m:t>
                            </m:r>
                          </m:oMath>
                        </m:oMathPara>
                      </w:p>
                    </w:txbxContent>
                  </v:textbox>
                </v:shape>
                <v:shape id="Connecteur droit avec flèche 74" o:spid="_x0000_s1044" type="#_x0000_t32" style="position:absolute;left:36338;top:3443;width:0;height:28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" strokecolor="black [3213]" strokeweight="1pt">
                  <v:stroke startarrow="open" endarrow="open"/>
                </v:shape>
                <v:shape id="Zone de texte 2" o:spid="_x0000_s1045" type="#_x0000_t202" style="position:absolute;left:37110;top:1721;width:7887;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" fillcolor="white [3212]" strokecolor="white [3212]">
                  <v:textbox>
                    <w:txbxContent>
                      <w:p w14:paraId="1CE24C08" w14:textId="77777777" w:rsidR="009D5E9A" w:rsidRPr="00BD7AA6" w:rsidRDefault="009D5E9A" w:rsidP="00F1181C">
                        <w:pPr>
                          <w:ind w:left="0"/>
                          <w:rPr>
                            <w:rFonts w:cs="Arial"/>
                          </w:rPr>
                        </w:pPr>
                        <w:r w:rsidRPr="00BD7AA6">
                          <w:rPr>
                            <w:rFonts w:cs="Arial"/>
                          </w:rPr>
                          <w:t>Objectif</w:t>
                        </w:r>
                      </w:p>
                    </w:txbxContent>
                  </v:textbox>
                </v:shape>
                <v:shape id="Zone de texte 2" o:spid="_x0000_s1046" type="#_x0000_t202" style="position:absolute;left:54381;top:1365;width:12649;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" fillcolor="white [3212]" strokecolor="white [3212]">
                  <v:textbox>
                    <w:txbxContent>
                      <w:p w14:paraId="308B9D48" w14:textId="77777777" w:rsidR="009D5E9A" w:rsidRPr="00BD7AA6" w:rsidRDefault="009D5E9A" w:rsidP="00F1181C">
                        <w:pPr>
                          <w:ind w:left="0"/>
                          <w:rPr>
                            <w:rFonts w:cs="Arial"/>
                          </w:rPr>
                        </w:pPr>
                        <w:r w:rsidRPr="00BD7AA6">
                          <w:rPr>
                            <w:rFonts w:cs="Arial"/>
                          </w:rPr>
                          <w:t>Pellicule photographique</w:t>
                        </w:r>
                      </w:p>
                    </w:txbxContent>
                  </v:textbox>
                </v:shape>
                <v:line id="Connecteur droit 79" o:spid="_x0000_s1047" style="position:absolute;visibility:visible;mso-wrap-style:square" from="25531,17575" to="25531,1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" strokecolor="black [3213]" strokeweight="1pt"/>
                <v:line id="Connecteur droit 80" o:spid="_x0000_s1048" style="position:absolute;visibility:visible;mso-wrap-style:square" from="47097,17611" to="47097,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" strokecolor="black [3213]" strokeweight="1pt"/>
                <v:shape id="Connecteur droit avec flèche 81" o:spid="_x0000_s1049" type="#_x0000_t32" style="position:absolute;left:7540;top:7065;width:0;height:10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" strokecolor="black [3213]" strokeweight="1pt">
                  <v:stroke endarrow="open"/>
                </v:shape>
                <v:shape id="Zone de texte 2" o:spid="_x0000_s1050" type="#_x0000_t202" style="position:absolute;left:5997;top:17694;width:5143;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71DACD8" w14:textId="77777777" w:rsidR="009D5E9A" w:rsidRPr="00BD7AA6" w:rsidRDefault="009D5E9A" w:rsidP="009D5E9A">
                        <w:pPr>
                          <w:rPr>
                            <w:rFonts w:cs="Arial"/>
                            <w:b/>
                          </w:rPr>
                        </w:pPr>
                        <w:r w:rsidRPr="00BD7AA6">
                          <w:rPr>
                            <w:rFonts w:cs="Arial"/>
                            <w:b/>
                          </w:rPr>
                          <w:t>A</w:t>
                        </w:r>
                      </w:p>
                    </w:txbxContent>
                  </v:textbox>
                </v:shape>
                <v:shape id="Zone de texte 2" o:spid="_x0000_s1051" type="#_x0000_t202" style="position:absolute;left:6115;top:4868;width:514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87CC491" w14:textId="77777777" w:rsidR="009D5E9A" w:rsidRPr="00BD7AA6" w:rsidRDefault="009D5E9A" w:rsidP="009D5E9A">
                        <w:pPr>
                          <w:rPr>
                            <w:rFonts w:cs="Arial"/>
                            <w:b/>
                          </w:rPr>
                        </w:pPr>
                        <w:r w:rsidRPr="00BD7AA6">
                          <w:rPr>
                            <w:rFonts w:cs="Arial"/>
                            <w:b/>
                          </w:rPr>
                          <w:t>B</w:t>
                        </w:r>
                      </w:p>
                    </w:txbxContent>
                  </v:textbox>
                </v:shape>
                <v:line id="Connecteur droit 84" o:spid="_x0000_s1052" style="position:absolute;visibility:visible;mso-wrap-style:square" from="53489,3684" to="53489,3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" strokecolor="black [3213]" strokeweight="1.5pt"/>
                <v:shape id="Zone de texte 2" o:spid="_x0000_s1053" type="#_x0000_t202" style="position:absolute;left:1900;top:30638;width:7461;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58DD04E" w14:textId="77777777" w:rsidR="009D5E9A" w:rsidRPr="009F1E95" w:rsidRDefault="009D5E9A" w:rsidP="009D5E9A">
                        <w:pPr>
                          <w:jc w:val="right"/>
                          <w:rPr>
                            <w:color w:val="000000" w:themeColor="text1"/>
                            <w:sz w:val="40"/>
                            <w:szCs w:val="40"/>
                          </w:rPr>
                        </w:pPr>
                        <m:oMathPara>
                          <m:oMath>
                            <m:r>
                              <w:rPr>
                                <w:rFonts w:ascii="Cambria Math" w:hAnsi="Cambria Math"/>
                                <w:color w:val="000000" w:themeColor="text1"/>
                                <w:sz w:val="40"/>
                                <w:szCs w:val="40"/>
                              </w:rPr>
                              <m:t>↑</m:t>
                            </m:r>
                          </m:oMath>
                        </m:oMathPara>
                      </w:p>
                    </w:txbxContent>
                  </v:textbox>
                </v:shape>
                <v:shape id="Zone de texte 2" o:spid="_x0000_s1054" type="#_x0000_t202" style="position:absolute;top:19469;width:20716;height: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" fillcolor="white [3212]" strokecolor="white [3212]">
                  <v:textbox>
                    <w:txbxContent>
                      <w:p w14:paraId="5C7D342C" w14:textId="77777777" w:rsidR="009D5E9A" w:rsidRPr="00BD7AA6" w:rsidRDefault="009D5E9A" w:rsidP="00367F29">
                        <w:pPr>
                          <w:ind w:left="0"/>
                          <w:jc w:val="center"/>
                          <w:rPr>
                            <w:rFonts w:cs="Arial"/>
                          </w:rPr>
                        </w:pPr>
                        <w:r w:rsidRPr="00BD7AA6">
                          <w:rPr>
                            <w:rFonts w:cs="Arial"/>
                          </w:rPr>
                          <w:t>Statue de la Liberté repérée du sol jusqu’à la pointe de la torche</w:t>
                        </w:r>
                      </w:p>
                    </w:txbxContent>
                  </v:textbox>
                </v:shape>
                <v:shape id="Zone de texte 2" o:spid="_x0000_s1055" type="#_x0000_t202" style="position:absolute;left:5462;top:30400;width:36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A477525" w14:textId="77777777" w:rsidR="009D5E9A" w:rsidRPr="009F1E95" w:rsidRDefault="009D5E9A" w:rsidP="009D5E9A">
                        <w:pPr>
                          <w:tabs>
                            <w:tab w:val="left" w:pos="1350"/>
                          </w:tabs>
                          <w:rPr>
                            <w:color w:val="000000" w:themeColor="text1"/>
                            <w:sz w:val="40"/>
                            <w:szCs w:val="40"/>
                          </w:rPr>
                        </w:pPr>
                        <w:r w:rsidRPr="009F1E95">
                          <w:rPr>
                            <w:rFonts w:cs="Arial"/>
                            <w:color w:val="000000" w:themeColor="text1"/>
                            <w:sz w:val="40"/>
                            <w:szCs w:val="40"/>
                          </w:rPr>
                          <w:t>+</w:t>
                        </w:r>
                      </w:p>
                      <w:p w14:paraId="3265DB44" w14:textId="77777777" w:rsidR="009D5E9A" w:rsidRDefault="009D5E9A" w:rsidP="009D5E9A">
                        <w:pPr>
                          <w:jc w:val="right"/>
                        </w:pPr>
                      </w:p>
                    </w:txbxContent>
                  </v:textbox>
                </v:shape>
                <v:rect id="Rectangle 88" o:spid="_x0000_s1056" style="position:absolute;top:36041;width:69169;height: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" fillcolor="white [3212]" strokecolor="white [3212]" strokeweight="2pt"/>
              </v:group>
            </w:pict>
          </mc:Fallback>
        </mc:AlternateContent>
      </w:r>
    </w:p>
    <w:p w14:paraId="78BCE859" w14:textId="77777777" w:rsidR="00FA2E0B" w:rsidRDefault="00FA2E0B">
      <w:pPr>
        <w:spacing w:after="0" w:line="240" w:lineRule="auto"/>
        <w:ind w:left="0"/>
      </w:pPr>
    </w:p>
    <w:p w14:paraId="022A94B9" w14:textId="77777777" w:rsidR="00FA2E0B" w:rsidRDefault="00FA2E0B">
      <w:pPr>
        <w:spacing w:after="0" w:line="240" w:lineRule="auto"/>
        <w:ind w:left="0"/>
      </w:pPr>
    </w:p>
    <w:p w14:paraId="32F45625" w14:textId="77777777" w:rsidR="00680041" w:rsidRPr="00E32F53" w:rsidRDefault="00680041" w:rsidP="00680041">
      <w:pPr>
        <w:pStyle w:val="EnTetePiedsDePage"/>
        <w:jc w:val="left"/>
        <w:rPr>
          <w:sz w:val="24"/>
        </w:rPr>
      </w:pPr>
    </w:p>
    <w:p w14:paraId="36983062" w14:textId="77777777" w:rsidR="00FA2E0B" w:rsidRDefault="00FA2E0B">
      <w:pPr>
        <w:spacing w:after="0" w:line="240" w:lineRule="auto"/>
        <w:ind w:left="0"/>
      </w:pPr>
    </w:p>
    <w:p w14:paraId="0784FBC5" w14:textId="77777777" w:rsidR="00FA2E0B" w:rsidRDefault="00FA2E0B">
      <w:pPr>
        <w:spacing w:after="0" w:line="240" w:lineRule="auto"/>
        <w:ind w:left="0"/>
      </w:pPr>
    </w:p>
    <w:p w14:paraId="13BB68B8" w14:textId="77777777" w:rsidR="00FA2E0B" w:rsidRDefault="00FA2E0B">
      <w:pPr>
        <w:spacing w:after="0" w:line="240" w:lineRule="auto"/>
        <w:ind w:left="0"/>
      </w:pPr>
    </w:p>
    <w:p w14:paraId="17AD1E82" w14:textId="77777777" w:rsidR="00FA2E0B" w:rsidRDefault="00FA2E0B">
      <w:pPr>
        <w:spacing w:after="0" w:line="240" w:lineRule="auto"/>
        <w:ind w:left="0"/>
      </w:pPr>
    </w:p>
    <w:p w14:paraId="67781586" w14:textId="77777777" w:rsidR="00FA2E0B" w:rsidRDefault="00FA2E0B">
      <w:pPr>
        <w:spacing w:after="0" w:line="240" w:lineRule="auto"/>
        <w:ind w:left="0"/>
      </w:pPr>
    </w:p>
    <w:p w14:paraId="04DEADA5" w14:textId="77777777" w:rsidR="00FA2E0B" w:rsidRDefault="00FA2E0B">
      <w:pPr>
        <w:spacing w:after="0" w:line="240" w:lineRule="auto"/>
        <w:ind w:left="0"/>
      </w:pPr>
    </w:p>
    <w:p w14:paraId="6DB83EFF" w14:textId="77777777" w:rsidR="00FA2E0B" w:rsidRDefault="00FA2E0B">
      <w:pPr>
        <w:spacing w:after="0" w:line="240" w:lineRule="auto"/>
        <w:ind w:left="0"/>
      </w:pPr>
    </w:p>
    <w:p w14:paraId="5055B558" w14:textId="77777777" w:rsidR="00FA2E0B" w:rsidRDefault="00FA2E0B">
      <w:pPr>
        <w:spacing w:after="0" w:line="240" w:lineRule="auto"/>
        <w:ind w:left="0"/>
      </w:pPr>
    </w:p>
    <w:p w14:paraId="031AE2CA" w14:textId="77777777" w:rsidR="00FA2E0B" w:rsidRDefault="00FA2E0B">
      <w:pPr>
        <w:spacing w:after="0" w:line="240" w:lineRule="auto"/>
        <w:ind w:left="0"/>
      </w:pPr>
    </w:p>
    <w:p w14:paraId="397B0F7D" w14:textId="77777777" w:rsidR="00FA2E0B" w:rsidRDefault="00FA2E0B">
      <w:pPr>
        <w:spacing w:after="0" w:line="240" w:lineRule="auto"/>
        <w:ind w:left="0"/>
      </w:pPr>
    </w:p>
    <w:p w14:paraId="410DF96A" w14:textId="77777777" w:rsidR="00FA2E0B" w:rsidRDefault="00FA2E0B">
      <w:pPr>
        <w:spacing w:after="0" w:line="240" w:lineRule="auto"/>
        <w:ind w:left="0"/>
      </w:pPr>
    </w:p>
    <w:p w14:paraId="50264188" w14:textId="77777777" w:rsidR="00FA2E0B" w:rsidRDefault="00FA2E0B">
      <w:pPr>
        <w:spacing w:after="0" w:line="240" w:lineRule="auto"/>
        <w:ind w:left="0"/>
      </w:pPr>
    </w:p>
    <w:p w14:paraId="66ACD911" w14:textId="77777777" w:rsidR="00FA2E0B" w:rsidRDefault="00FA2E0B">
      <w:pPr>
        <w:spacing w:after="0" w:line="240" w:lineRule="auto"/>
        <w:ind w:left="0"/>
      </w:pPr>
    </w:p>
    <w:p w14:paraId="10105924" w14:textId="77777777" w:rsidR="00FA2E0B" w:rsidRDefault="00FA2E0B">
      <w:pPr>
        <w:spacing w:after="0" w:line="240" w:lineRule="auto"/>
        <w:ind w:left="0"/>
      </w:pPr>
    </w:p>
    <w:p w14:paraId="5E386622" w14:textId="77777777" w:rsidR="00FA2E0B" w:rsidRDefault="00FA2E0B">
      <w:pPr>
        <w:spacing w:after="0" w:line="240" w:lineRule="auto"/>
        <w:ind w:left="0"/>
      </w:pPr>
    </w:p>
    <w:p w14:paraId="34B31F10" w14:textId="77777777" w:rsidR="00FA2E0B" w:rsidRDefault="00FA2E0B">
      <w:pPr>
        <w:spacing w:after="0" w:line="240" w:lineRule="auto"/>
        <w:ind w:left="0"/>
      </w:pPr>
    </w:p>
    <w:p w14:paraId="56BB7430" w14:textId="77777777" w:rsidR="00FA2E0B" w:rsidRDefault="00FA2E0B">
      <w:pPr>
        <w:spacing w:after="0" w:line="240" w:lineRule="auto"/>
        <w:ind w:left="0"/>
      </w:pPr>
    </w:p>
    <w:p w14:paraId="70654B4C" w14:textId="77777777" w:rsidR="00FA2E0B" w:rsidRDefault="00FA2E0B">
      <w:pPr>
        <w:spacing w:after="0" w:line="240" w:lineRule="auto"/>
        <w:ind w:left="0"/>
      </w:pPr>
    </w:p>
    <w:p w14:paraId="79069818" w14:textId="77777777" w:rsidR="00FA2E0B" w:rsidRDefault="00FA2E0B">
      <w:pPr>
        <w:spacing w:after="0" w:line="240" w:lineRule="auto"/>
        <w:ind w:left="0"/>
      </w:pPr>
    </w:p>
    <w:p w14:paraId="0D05C9BB" w14:textId="77777777" w:rsidR="00FA2E0B" w:rsidRDefault="00FA2E0B">
      <w:pPr>
        <w:spacing w:after="0" w:line="240" w:lineRule="auto"/>
        <w:ind w:left="0"/>
      </w:pPr>
    </w:p>
    <w:p w14:paraId="3218CBE6" w14:textId="77777777" w:rsidR="00FA2E0B" w:rsidRDefault="00FA2E0B">
      <w:pPr>
        <w:spacing w:after="0" w:line="240" w:lineRule="auto"/>
        <w:ind w:left="0"/>
      </w:pPr>
    </w:p>
    <w:p w14:paraId="7C52FC89" w14:textId="77777777" w:rsidR="00FA2E0B" w:rsidRDefault="00FA2E0B">
      <w:pPr>
        <w:spacing w:after="0" w:line="240" w:lineRule="auto"/>
        <w:ind w:left="0"/>
      </w:pPr>
    </w:p>
    <w:p w14:paraId="16AF06A3" w14:textId="77777777" w:rsidR="00FA2E0B" w:rsidRDefault="00FA2E0B">
      <w:pPr>
        <w:spacing w:after="0" w:line="240" w:lineRule="auto"/>
        <w:ind w:left="0"/>
      </w:pPr>
    </w:p>
    <w:p w14:paraId="539E6039" w14:textId="77777777" w:rsidR="00FA2E0B" w:rsidRDefault="00FA2E0B">
      <w:pPr>
        <w:spacing w:after="0" w:line="240" w:lineRule="auto"/>
        <w:ind w:left="0"/>
      </w:pPr>
    </w:p>
    <w:p w14:paraId="7DDE4FB5" w14:textId="77777777" w:rsidR="00FA2E0B" w:rsidRDefault="00FA2E0B">
      <w:pPr>
        <w:spacing w:after="0" w:line="240" w:lineRule="auto"/>
        <w:ind w:left="0"/>
      </w:pPr>
    </w:p>
    <w:p w14:paraId="2C26063D" w14:textId="77777777" w:rsidR="00FA2E0B" w:rsidRDefault="00FA2E0B">
      <w:pPr>
        <w:spacing w:after="0" w:line="240" w:lineRule="auto"/>
        <w:ind w:left="0"/>
      </w:pPr>
    </w:p>
    <w:sectPr w:rsidR="00FA2E0B" w:rsidSect="00EC0F3B">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42070" w14:textId="77777777" w:rsidR="001475CA" w:rsidRDefault="001475CA" w:rsidP="0053612B">
      <w:pPr>
        <w:spacing w:after="0" w:line="240" w:lineRule="auto"/>
      </w:pPr>
      <w:r>
        <w:separator/>
      </w:r>
    </w:p>
  </w:endnote>
  <w:endnote w:type="continuationSeparator" w:id="0">
    <w:p w14:paraId="7EB2A856" w14:textId="77777777" w:rsidR="001475CA" w:rsidRDefault="001475CA"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4F5C9" w14:textId="77777777" w:rsidR="001475CA" w:rsidRDefault="001475CA" w:rsidP="0053612B">
      <w:pPr>
        <w:spacing w:after="0" w:line="240" w:lineRule="auto"/>
      </w:pPr>
      <w:r>
        <w:separator/>
      </w:r>
    </w:p>
  </w:footnote>
  <w:footnote w:type="continuationSeparator" w:id="0">
    <w:p w14:paraId="37207991" w14:textId="77777777" w:rsidR="001475CA" w:rsidRDefault="001475CA" w:rsidP="00536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81885"/>
    <w:multiLevelType w:val="hybridMultilevel"/>
    <w:tmpl w:val="BA5281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71467C"/>
    <w:multiLevelType w:val="multilevel"/>
    <w:tmpl w:val="AB508D82"/>
    <w:lvl w:ilvl="0">
      <w:start w:val="1"/>
      <w:numFmt w:val="decimal"/>
      <w:lvlText w:val="%1."/>
      <w:lvlJc w:val="left"/>
      <w:pPr>
        <w:ind w:left="360" w:hanging="360"/>
      </w:pPr>
      <w:rPr>
        <w:rFonts w:ascii="Arial" w:hAnsi="Arial"/>
        <w:b/>
        <w:bCs/>
      </w:rPr>
    </w:lvl>
    <w:lvl w:ilvl="1">
      <w:start w:val="1"/>
      <w:numFmt w:val="decimal"/>
      <w:lvlText w:val="%2."/>
      <w:lvlJc w:val="left"/>
      <w:pPr>
        <w:ind w:left="720" w:hanging="360"/>
      </w:pPr>
      <w:rPr>
        <w:rFonts w:ascii="Arial" w:hAnsi="Arial"/>
        <w:b/>
        <w:bCs/>
      </w:rPr>
    </w:lvl>
    <w:lvl w:ilvl="2">
      <w:start w:val="1"/>
      <w:numFmt w:val="decimal"/>
      <w:lvlText w:val="%3."/>
      <w:lvlJc w:val="left"/>
      <w:pPr>
        <w:ind w:left="1080" w:hanging="360"/>
      </w:pPr>
      <w:rPr>
        <w:rFonts w:ascii="Arial" w:hAnsi="Arial"/>
        <w:b/>
        <w:bCs/>
      </w:rPr>
    </w:lvl>
    <w:lvl w:ilvl="3">
      <w:start w:val="1"/>
      <w:numFmt w:val="decimal"/>
      <w:lvlText w:val="%4."/>
      <w:lvlJc w:val="left"/>
      <w:pPr>
        <w:ind w:left="1440" w:hanging="360"/>
      </w:pPr>
      <w:rPr>
        <w:rFonts w:ascii="Arial" w:hAnsi="Arial"/>
        <w:b/>
        <w:bCs/>
      </w:rPr>
    </w:lvl>
    <w:lvl w:ilvl="4">
      <w:start w:val="1"/>
      <w:numFmt w:val="decimal"/>
      <w:lvlText w:val="%5."/>
      <w:lvlJc w:val="left"/>
      <w:pPr>
        <w:ind w:left="1800" w:hanging="360"/>
      </w:pPr>
      <w:rPr>
        <w:rFonts w:ascii="Arial" w:hAnsi="Arial"/>
        <w:b/>
        <w:bCs/>
      </w:rPr>
    </w:lvl>
    <w:lvl w:ilvl="5">
      <w:start w:val="1"/>
      <w:numFmt w:val="decimal"/>
      <w:lvlText w:val="%6."/>
      <w:lvlJc w:val="left"/>
      <w:pPr>
        <w:ind w:left="2160" w:hanging="360"/>
      </w:pPr>
      <w:rPr>
        <w:rFonts w:ascii="Arial" w:hAnsi="Arial"/>
        <w:b/>
        <w:bCs/>
      </w:rPr>
    </w:lvl>
    <w:lvl w:ilvl="6">
      <w:start w:val="1"/>
      <w:numFmt w:val="decimal"/>
      <w:lvlText w:val="%7."/>
      <w:lvlJc w:val="left"/>
      <w:pPr>
        <w:ind w:left="2520" w:hanging="360"/>
      </w:pPr>
      <w:rPr>
        <w:rFonts w:ascii="Arial" w:hAnsi="Arial"/>
        <w:b/>
        <w:bCs/>
      </w:rPr>
    </w:lvl>
    <w:lvl w:ilvl="7">
      <w:start w:val="1"/>
      <w:numFmt w:val="decimal"/>
      <w:lvlText w:val="%8."/>
      <w:lvlJc w:val="left"/>
      <w:pPr>
        <w:ind w:left="2880" w:hanging="360"/>
      </w:pPr>
      <w:rPr>
        <w:rFonts w:ascii="Arial" w:hAnsi="Arial"/>
        <w:b/>
        <w:bCs/>
      </w:rPr>
    </w:lvl>
    <w:lvl w:ilvl="8">
      <w:start w:val="1"/>
      <w:numFmt w:val="decimal"/>
      <w:lvlText w:val="%9."/>
      <w:lvlJc w:val="left"/>
      <w:pPr>
        <w:ind w:left="3240" w:hanging="360"/>
      </w:pPr>
      <w:rPr>
        <w:rFonts w:ascii="Arial" w:hAnsi="Arial"/>
        <w:b/>
        <w:bCs/>
      </w:rPr>
    </w:lvl>
  </w:abstractNum>
  <w:abstractNum w:abstractNumId="2" w15:restartNumberingAfterBreak="0">
    <w:nsid w:val="25277AC4"/>
    <w:multiLevelType w:val="multilevel"/>
    <w:tmpl w:val="113227A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F811C2E"/>
    <w:multiLevelType w:val="multilevel"/>
    <w:tmpl w:val="113227A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b/>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B974B6C"/>
    <w:multiLevelType w:val="multilevel"/>
    <w:tmpl w:val="18B05E30"/>
    <w:lvl w:ilvl="0">
      <w:start w:val="1"/>
      <w:numFmt w:val="decimal"/>
      <w:lvlText w:val="%1."/>
      <w:lvlJc w:val="left"/>
      <w:pPr>
        <w:ind w:left="720" w:hanging="360"/>
      </w:p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508EF"/>
    <w:rsid w:val="000A3345"/>
    <w:rsid w:val="000B7687"/>
    <w:rsid w:val="000C6554"/>
    <w:rsid w:val="00103C42"/>
    <w:rsid w:val="00116AFA"/>
    <w:rsid w:val="00121498"/>
    <w:rsid w:val="00133B59"/>
    <w:rsid w:val="001424D6"/>
    <w:rsid w:val="001475CA"/>
    <w:rsid w:val="001532D0"/>
    <w:rsid w:val="001718FD"/>
    <w:rsid w:val="001771F9"/>
    <w:rsid w:val="00252240"/>
    <w:rsid w:val="002A68A6"/>
    <w:rsid w:val="002B20A9"/>
    <w:rsid w:val="002E4943"/>
    <w:rsid w:val="003408B3"/>
    <w:rsid w:val="00367F29"/>
    <w:rsid w:val="003D1776"/>
    <w:rsid w:val="004B41C6"/>
    <w:rsid w:val="004F13CF"/>
    <w:rsid w:val="005122FA"/>
    <w:rsid w:val="0053612B"/>
    <w:rsid w:val="005714F5"/>
    <w:rsid w:val="00571B73"/>
    <w:rsid w:val="005822C2"/>
    <w:rsid w:val="005F583D"/>
    <w:rsid w:val="00626E0F"/>
    <w:rsid w:val="00634187"/>
    <w:rsid w:val="00643D11"/>
    <w:rsid w:val="00657206"/>
    <w:rsid w:val="0067731A"/>
    <w:rsid w:val="00680041"/>
    <w:rsid w:val="006A2305"/>
    <w:rsid w:val="006B1682"/>
    <w:rsid w:val="006E390A"/>
    <w:rsid w:val="007110B0"/>
    <w:rsid w:val="007275B1"/>
    <w:rsid w:val="0077193A"/>
    <w:rsid w:val="00772C44"/>
    <w:rsid w:val="007845EA"/>
    <w:rsid w:val="007A7764"/>
    <w:rsid w:val="007C35A8"/>
    <w:rsid w:val="00826640"/>
    <w:rsid w:val="00837873"/>
    <w:rsid w:val="0084040C"/>
    <w:rsid w:val="00857478"/>
    <w:rsid w:val="00860F2B"/>
    <w:rsid w:val="00875770"/>
    <w:rsid w:val="0089178E"/>
    <w:rsid w:val="00891F6E"/>
    <w:rsid w:val="00893F38"/>
    <w:rsid w:val="008E5053"/>
    <w:rsid w:val="008F477F"/>
    <w:rsid w:val="008F72C8"/>
    <w:rsid w:val="00977ADB"/>
    <w:rsid w:val="009D1A0F"/>
    <w:rsid w:val="009D5E9A"/>
    <w:rsid w:val="009D7A17"/>
    <w:rsid w:val="009E0FEA"/>
    <w:rsid w:val="00A30FA0"/>
    <w:rsid w:val="00A61AC9"/>
    <w:rsid w:val="00A76AD3"/>
    <w:rsid w:val="00A87BC0"/>
    <w:rsid w:val="00AB4BAE"/>
    <w:rsid w:val="00AD38CA"/>
    <w:rsid w:val="00AF5BC9"/>
    <w:rsid w:val="00B01E20"/>
    <w:rsid w:val="00B03F52"/>
    <w:rsid w:val="00B13C1A"/>
    <w:rsid w:val="00B2660B"/>
    <w:rsid w:val="00B75349"/>
    <w:rsid w:val="00B850C9"/>
    <w:rsid w:val="00B92318"/>
    <w:rsid w:val="00BB7437"/>
    <w:rsid w:val="00C17A52"/>
    <w:rsid w:val="00C33076"/>
    <w:rsid w:val="00C44650"/>
    <w:rsid w:val="00C67037"/>
    <w:rsid w:val="00C8311A"/>
    <w:rsid w:val="00CA5A3D"/>
    <w:rsid w:val="00CA5D1C"/>
    <w:rsid w:val="00CB5AF5"/>
    <w:rsid w:val="00CB6093"/>
    <w:rsid w:val="00CC0053"/>
    <w:rsid w:val="00D15825"/>
    <w:rsid w:val="00D545E4"/>
    <w:rsid w:val="00D760A4"/>
    <w:rsid w:val="00E32F53"/>
    <w:rsid w:val="00E51C64"/>
    <w:rsid w:val="00E5600F"/>
    <w:rsid w:val="00E63874"/>
    <w:rsid w:val="00EA0C7A"/>
    <w:rsid w:val="00EB6640"/>
    <w:rsid w:val="00EC0F3B"/>
    <w:rsid w:val="00EE1F69"/>
    <w:rsid w:val="00F03BC8"/>
    <w:rsid w:val="00F06AF1"/>
    <w:rsid w:val="00F074C8"/>
    <w:rsid w:val="00F1181C"/>
    <w:rsid w:val="00F13990"/>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paragraph" w:styleId="Sansinterligne">
    <w:name w:val="No Spacing"/>
    <w:uiPriority w:val="1"/>
    <w:qFormat/>
    <w:rsid w:val="009D5E9A"/>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9D5E9A"/>
    <w:rPr>
      <w:color w:val="0000FF"/>
      <w:u w:val="single"/>
    </w:rPr>
  </w:style>
  <w:style w:type="paragraph" w:customStyle="1" w:styleId="danormal">
    <w:name w:val="danormal"/>
    <w:rsid w:val="009D5E9A"/>
    <w:pPr>
      <w:pBdr>
        <w:top w:val="nil"/>
        <w:left w:val="nil"/>
        <w:bottom w:val="nil"/>
        <w:right w:val="nil"/>
        <w:between w:val="nil"/>
        <w:bar w:val="nil"/>
      </w:pBdr>
    </w:pPr>
    <w:rPr>
      <w:rFonts w:ascii="Times New Roman" w:eastAsia="Times New Roman" w:hAnsi="Times New Roman"/>
      <w:color w:val="000000"/>
      <w:sz w:val="24"/>
      <w:szCs w:val="24"/>
      <w:u w:color="000000"/>
      <w:bdr w:val="nil"/>
      <w:lang w:eastAsia="zh-TW" w:bidi="he-IL"/>
    </w:rPr>
  </w:style>
  <w:style w:type="character" w:styleId="Mentionnonrsolue">
    <w:name w:val="Unresolved Mention"/>
    <w:basedOn w:val="Policepardfaut"/>
    <w:uiPriority w:val="99"/>
    <w:semiHidden/>
    <w:unhideWhenUsed/>
    <w:rsid w:val="00EC0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wikipedia.org/wiki/New_York"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labolycee.org" TargetMode="External"/><Relationship Id="rId12" Type="http://schemas.openxmlformats.org/officeDocument/2006/relationships/hyperlink" Target="https://fr.wikipedia.org/wiki/Sculpture_monumentale"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D%C3%A9claration_d%27ind%C3%A9pendance_des_%C3%89tats-Uni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C3%89tats-Unis" TargetMode="External"/><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s://fr.wikipedia.org/wiki/France" TargetMode="External"/><Relationship Id="rId23" Type="http://schemas.openxmlformats.org/officeDocument/2006/relationships/image" Target="media/image9.emf"/><Relationship Id="rId10" Type="http://schemas.openxmlformats.org/officeDocument/2006/relationships/hyperlink" Target="https://fr.wikipedia.org/wiki/Monumen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wikipedia.org/wiki/Liberty_Island" TargetMode="External"/><Relationship Id="rId22"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1478</Words>
  <Characters>8132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2020-04-04T16:04:00Z</dcterms:created>
  <dcterms:modified xsi:type="dcterms:W3CDTF">2020-04-04T16:05:00Z</dcterms:modified>
</cp:coreProperties>
</file>