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pPr w:leftFromText="141" w:rightFromText="141" w:vertAnchor="text" w:horzAnchor="margin" w:tblpX="148" w:tblpY="122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89178E" w14:paraId="4713D40A" w14:textId="77777777" w:rsidTr="00627B8E">
        <w:tc>
          <w:tcPr>
            <w:tcW w:w="10065" w:type="dxa"/>
          </w:tcPr>
          <w:p w14:paraId="69F069B2" w14:textId="4DD1A428" w:rsidR="0089178E" w:rsidRDefault="0089178E" w:rsidP="00627B8E">
            <w:pPr>
              <w:spacing w:line="240" w:lineRule="auto"/>
              <w:ind w:left="0"/>
              <w:jc w:val="center"/>
              <w:rPr>
                <w:rFonts w:eastAsia="Times New Roman"/>
                <w:b/>
                <w:color w:val="595959" w:themeColor="text1" w:themeTint="A6"/>
                <w:sz w:val="28"/>
                <w:szCs w:val="22"/>
              </w:rPr>
            </w:pPr>
            <w:r w:rsidRPr="00E51FB5">
              <w:rPr>
                <w:rFonts w:eastAsia="Times New Roman"/>
                <w:b/>
                <w:szCs w:val="22"/>
              </w:rPr>
              <w:t>ÉPREUVES COMMUNES DE CONTRÔLE CONTINU</w:t>
            </w:r>
            <w:r w:rsidR="00627B8E">
              <w:rPr>
                <w:rFonts w:eastAsia="Times New Roman"/>
                <w:b/>
                <w:szCs w:val="22"/>
              </w:rPr>
              <w:tab/>
              <w:t>2020</w:t>
            </w:r>
          </w:p>
        </w:tc>
      </w:tr>
      <w:tr w:rsidR="0089178E" w14:paraId="129B2E26" w14:textId="77777777" w:rsidTr="00627B8E">
        <w:tc>
          <w:tcPr>
            <w:tcW w:w="10065" w:type="dxa"/>
          </w:tcPr>
          <w:p w14:paraId="2EF13902" w14:textId="4D9874DA" w:rsidR="0089178E" w:rsidRPr="00893F38" w:rsidRDefault="0089178E" w:rsidP="00627B8E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CLASSE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Première</w:t>
            </w:r>
            <w:r w:rsidR="00627B8E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627B8E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Pr="00893F38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E3C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 :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99028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E3C1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7741323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E3C2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2523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>E3C3</w:t>
            </w:r>
          </w:p>
          <w:p w14:paraId="5BEB5CA4" w14:textId="2FE64ADF" w:rsidR="0089178E" w:rsidRPr="00626E0F" w:rsidRDefault="0089178E" w:rsidP="00627B8E">
            <w:pPr>
              <w:spacing w:line="240" w:lineRule="auto"/>
              <w:ind w:left="34"/>
              <w:rPr>
                <w:rFonts w:eastAsia="Times New Roman"/>
                <w:b/>
                <w:color w:val="000000" w:themeColor="text1"/>
                <w:sz w:val="20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VOIE :</w:t>
            </w:r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1896242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 w:rsidRPr="00626E0F"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Générale</w:t>
            </w:r>
            <w:r w:rsidR="00627B8E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="00627B8E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ENSEIGNEMENT 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physique-chimie</w:t>
            </w:r>
          </w:p>
          <w:p w14:paraId="1057C7DD" w14:textId="183EC2D0" w:rsidR="0089178E" w:rsidRPr="00626E0F" w:rsidRDefault="0089178E" w:rsidP="00627B8E">
            <w:pPr>
              <w:spacing w:line="240" w:lineRule="auto"/>
              <w:ind w:left="0"/>
              <w:rPr>
                <w:rFonts w:eastAsia="Times New Roman"/>
                <w:b/>
                <w:color w:val="000000" w:themeColor="text1"/>
                <w:sz w:val="22"/>
                <w:szCs w:val="22"/>
              </w:rPr>
            </w:pP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DURÉE DE L’ÉPREUVE :</w:t>
            </w:r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2 h</w:t>
            </w:r>
            <w:r w:rsidR="00627B8E">
              <w:rPr>
                <w:rFonts w:eastAsia="Times New Roman"/>
                <w:color w:val="000000" w:themeColor="text1"/>
                <w:sz w:val="20"/>
                <w:szCs w:val="22"/>
              </w:rPr>
              <w:tab/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CALCULATRICE AUTORIS</w:t>
            </w:r>
            <w:r>
              <w:rPr>
                <w:rFonts w:eastAsia="Times New Roman" w:cs="Arial"/>
                <w:b/>
                <w:color w:val="000000" w:themeColor="text1"/>
                <w:sz w:val="20"/>
                <w:szCs w:val="22"/>
              </w:rPr>
              <w:t xml:space="preserve">ÉE </w:t>
            </w:r>
            <w:r w:rsidRPr="00626E0F"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>:</w:t>
            </w:r>
            <w:r>
              <w:rPr>
                <w:rFonts w:eastAsia="Times New Roman"/>
                <w:b/>
                <w:color w:val="000000" w:themeColor="text1"/>
                <w:sz w:val="20"/>
                <w:szCs w:val="22"/>
              </w:rPr>
              <w:t xml:space="preserve">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9887584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☒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Oui  </w:t>
            </w:r>
            <w:sdt>
              <w:sdtPr>
                <w:rPr>
                  <w:rFonts w:eastAsia="Times New Roman"/>
                  <w:color w:val="000000" w:themeColor="text1"/>
                  <w:sz w:val="20"/>
                  <w:szCs w:val="22"/>
                </w:rPr>
                <w:id w:val="-6319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20"/>
                    <w:szCs w:val="22"/>
                  </w:rPr>
                  <w:t>☐</w:t>
                </w:r>
              </w:sdtContent>
            </w:sdt>
            <w:r>
              <w:rPr>
                <w:rFonts w:eastAsia="Times New Roman"/>
                <w:color w:val="000000" w:themeColor="text1"/>
                <w:sz w:val="20"/>
                <w:szCs w:val="22"/>
              </w:rPr>
              <w:t xml:space="preserve"> Non</w:t>
            </w:r>
          </w:p>
        </w:tc>
      </w:tr>
    </w:tbl>
    <w:p w14:paraId="7432896E" w14:textId="77777777" w:rsidR="003306C1" w:rsidRPr="003306C1" w:rsidRDefault="003306C1" w:rsidP="003306C1">
      <w:pPr>
        <w:spacing w:after="0" w:line="276" w:lineRule="auto"/>
        <w:ind w:left="0"/>
        <w:rPr>
          <w:rFonts w:eastAsiaTheme="minorHAnsi" w:cs="Arial"/>
          <w:lang w:eastAsia="en-US"/>
        </w:rPr>
      </w:pPr>
    </w:p>
    <w:p w14:paraId="71440170" w14:textId="77777777" w:rsidR="003306C1" w:rsidRPr="003306C1" w:rsidRDefault="003306C1" w:rsidP="003306C1">
      <w:pPr>
        <w:spacing w:after="200" w:line="276" w:lineRule="auto"/>
        <w:ind w:left="0"/>
        <w:jc w:val="center"/>
        <w:rPr>
          <w:rFonts w:eastAsiaTheme="minorHAnsi" w:cs="Arial"/>
          <w:b/>
          <w:lang w:eastAsia="en-US"/>
        </w:rPr>
      </w:pPr>
      <w:r w:rsidRPr="003306C1">
        <w:rPr>
          <w:rFonts w:eastAsiaTheme="minorHAnsi" w:cs="Arial"/>
          <w:b/>
          <w:lang w:eastAsia="en-US"/>
        </w:rPr>
        <w:t>Détermination du degré alcoolique d’un vin d’épines (10 points)</w:t>
      </w:r>
    </w:p>
    <w:p w14:paraId="58F82165" w14:textId="18B7D502" w:rsidR="003306C1" w:rsidRPr="003306C1" w:rsidRDefault="003306C1" w:rsidP="009C03C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76" w:lineRule="auto"/>
        <w:ind w:left="0"/>
        <w:jc w:val="both"/>
        <w:rPr>
          <w:rFonts w:eastAsia="Helvetica Neue" w:cs="Arial"/>
          <w:u w:color="000000"/>
          <w:bdr w:val="nil"/>
          <w:lang w:eastAsia="zh-TW" w:bidi="he-IL"/>
        </w:rPr>
      </w:pPr>
      <w:r w:rsidRPr="003306C1">
        <w:rPr>
          <w:rFonts w:eastAsia="Helvetica Neue" w:cs="Arial"/>
          <w:noProof/>
          <w:u w:color="000000"/>
          <w:bdr w:val="nil"/>
        </w:rPr>
        <w:drawing>
          <wp:anchor distT="0" distB="0" distL="114300" distR="114300" simplePos="0" relativeHeight="251664384" behindDoc="0" locked="0" layoutInCell="1" allowOverlap="1" wp14:anchorId="7AA1A80E" wp14:editId="2D343E02">
            <wp:simplePos x="0" y="0"/>
            <wp:positionH relativeFrom="margin">
              <wp:posOffset>4944110</wp:posOffset>
            </wp:positionH>
            <wp:positionV relativeFrom="margin">
              <wp:posOffset>2069465</wp:posOffset>
            </wp:positionV>
            <wp:extent cx="1703070" cy="1276985"/>
            <wp:effectExtent l="3492" t="0" r="0" b="0"/>
            <wp:wrapSquare wrapText="bothSides"/>
            <wp:docPr id="8" name="Image 8" descr="Une image contenant mur, intérieur, bouteille, miroi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190709_190721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703070" cy="1276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306C1">
        <w:rPr>
          <w:rFonts w:eastAsia="Helvetica Neue" w:cs="Arial"/>
          <w:u w:color="000000"/>
          <w:bdr w:val="nil"/>
          <w:lang w:eastAsia="zh-TW" w:bidi="he-IL"/>
        </w:rPr>
        <w:t xml:space="preserve">Dans plusieurs régions de France, on fabrique du vin d’épines, un apéritif </w:t>
      </w:r>
      <w:r w:rsidRPr="003306C1">
        <w:rPr>
          <w:rFonts w:eastAsia="Helvetica Neue" w:cs="Arial"/>
          <w:color w:val="000000" w:themeColor="text1"/>
          <w:u w:color="000000"/>
          <w:bdr w:val="nil"/>
          <w:lang w:eastAsia="zh-TW" w:bidi="he-IL"/>
        </w:rPr>
        <w:t>alcoolisé</w:t>
      </w:r>
      <w:r w:rsidRPr="003306C1">
        <w:rPr>
          <w:rFonts w:eastAsia="Helvetica Neue" w:cs="Arial"/>
          <w:color w:val="000000" w:themeColor="text1"/>
          <w:bdr w:val="nil"/>
          <w:lang w:eastAsia="zh-TW" w:bidi="he-IL"/>
        </w:rPr>
        <w:t xml:space="preserve"> qui titre environ à environ 15 % en degré d’alcool</w:t>
      </w:r>
      <w:r w:rsidRPr="003306C1">
        <w:rPr>
          <w:rFonts w:eastAsia="Helvetica Neue" w:cs="Arial"/>
          <w:u w:color="000000"/>
          <w:bdr w:val="nil"/>
          <w:lang w:eastAsia="zh-TW" w:bidi="he-IL"/>
        </w:rPr>
        <w:t>. Cette boisson est préparée en faisant macérer de jeunes pousses de prunellier, un petit arbre rustique, dans un mélange de sucre, de vin et d’eau de vie* pendant un mois. Après filtration, ce mélange est mis en bouteille pour vieillir pendant au moins trois mois, avant de pouvoir être dégusté.</w:t>
      </w:r>
      <w:r w:rsidRPr="003306C1">
        <w:rPr>
          <w:rFonts w:eastAsia="Helvetica Neue" w:cs="Arial"/>
          <w:color w:val="000000"/>
          <w:bdr w:val="nil"/>
          <w:shd w:val="clear" w:color="auto" w:fill="E7EEF6"/>
          <w:lang w:eastAsia="zh-TW" w:bidi="he-IL"/>
        </w:rPr>
        <w:t xml:space="preserve"> </w:t>
      </w:r>
      <w:r w:rsidRPr="003306C1">
        <w:rPr>
          <w:rFonts w:eastAsia="Helvetica Neue" w:cs="Arial"/>
          <w:u w:color="000000"/>
          <w:bdr w:val="nil"/>
          <w:lang w:eastAsia="zh-TW" w:bidi="he-IL"/>
        </w:rPr>
        <w:t>En fin de période de vieillissement, il est possible de vérifier le degré d’alcool du vin d’épines fabriqué en réalisant un titrage suivi par colorimétrie.</w:t>
      </w:r>
    </w:p>
    <w:p w14:paraId="4225F556" w14:textId="77777777" w:rsidR="003306C1" w:rsidRPr="003306C1" w:rsidRDefault="003306C1" w:rsidP="009C03C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76" w:lineRule="auto"/>
        <w:ind w:left="0"/>
        <w:jc w:val="both"/>
        <w:rPr>
          <w:rFonts w:eastAsia="Arial" w:cs="Arial"/>
          <w:color w:val="000000"/>
          <w:u w:color="000000"/>
          <w:bdr w:val="nil"/>
          <w:lang w:eastAsia="zh-TW" w:bidi="he-IL"/>
        </w:rPr>
      </w:pPr>
      <w:r w:rsidRPr="003306C1">
        <w:rPr>
          <w:rFonts w:eastAsia="Helvetica Neue" w:cs="Arial"/>
          <w:color w:val="000000"/>
          <w:u w:color="000000"/>
          <w:bdr w:val="nil"/>
          <w:lang w:eastAsia="zh-TW" w:bidi="he-IL"/>
        </w:rPr>
        <w:t>On considère que l'alcool présent dans les boissons alcoolisées est une seule et même espèce chimique : l’éthanol.</w:t>
      </w:r>
    </w:p>
    <w:p w14:paraId="4541AF52" w14:textId="7833D87E" w:rsidR="003306C1" w:rsidRPr="003306C1" w:rsidRDefault="003306C1" w:rsidP="009C03C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76" w:lineRule="auto"/>
        <w:ind w:left="0"/>
        <w:jc w:val="both"/>
        <w:rPr>
          <w:rFonts w:eastAsia="Helvetica Neue" w:cs="Arial"/>
          <w:color w:val="000000" w:themeColor="text1"/>
          <w:u w:color="000000"/>
          <w:bdr w:val="nil"/>
          <w:lang w:eastAsia="zh-TW" w:bidi="he-IL"/>
        </w:rPr>
      </w:pPr>
      <w:r w:rsidRPr="003306C1">
        <w:rPr>
          <w:rFonts w:eastAsia="Helvetica Neue" w:cs="Arial"/>
          <w:color w:val="000000" w:themeColor="text1"/>
          <w:u w:color="000000"/>
          <w:bdr w:val="nil"/>
          <w:lang w:eastAsia="zh-TW" w:bidi="he-IL"/>
        </w:rPr>
        <w:t>Le degré d’alcool d’une boisson alcoolisée, noté (°), correspond au volume d'éthanol pur contenu dans 100 </w:t>
      </w:r>
      <w:proofErr w:type="spellStart"/>
      <w:r w:rsidRPr="003306C1">
        <w:rPr>
          <w:rFonts w:eastAsia="Helvetica Neue" w:cs="Arial"/>
          <w:color w:val="000000" w:themeColor="text1"/>
          <w:u w:color="000000"/>
          <w:bdr w:val="nil"/>
          <w:lang w:eastAsia="zh-TW" w:bidi="he-IL"/>
        </w:rPr>
        <w:t>mL</w:t>
      </w:r>
      <w:proofErr w:type="spellEnd"/>
      <w:r w:rsidRPr="003306C1">
        <w:rPr>
          <w:rFonts w:eastAsia="Helvetica Neue" w:cs="Arial"/>
          <w:color w:val="000000" w:themeColor="text1"/>
          <w:u w:color="000000"/>
          <w:bdr w:val="nil"/>
          <w:lang w:eastAsia="zh-TW" w:bidi="he-IL"/>
        </w:rPr>
        <w:t xml:space="preserve"> de boisson. Par exemple,100</w:t>
      </w:r>
      <w:r w:rsidR="008B430F">
        <w:rPr>
          <w:rFonts w:eastAsia="Helvetica Neue" w:cs="Arial"/>
          <w:color w:val="000000" w:themeColor="text1"/>
          <w:u w:color="000000"/>
          <w:bdr w:val="nil"/>
          <w:lang w:eastAsia="zh-TW" w:bidi="he-IL"/>
        </w:rPr>
        <w:t> </w:t>
      </w:r>
      <w:proofErr w:type="spellStart"/>
      <w:r w:rsidRPr="003306C1">
        <w:rPr>
          <w:rFonts w:eastAsia="Helvetica Neue" w:cs="Arial"/>
          <w:color w:val="000000" w:themeColor="text1"/>
          <w:u w:color="000000"/>
          <w:bdr w:val="nil"/>
          <w:lang w:eastAsia="zh-TW" w:bidi="he-IL"/>
        </w:rPr>
        <w:t>mL</w:t>
      </w:r>
      <w:proofErr w:type="spellEnd"/>
      <w:r w:rsidRPr="003306C1">
        <w:rPr>
          <w:rFonts w:eastAsia="Helvetica Neue" w:cs="Arial"/>
          <w:color w:val="000000" w:themeColor="text1"/>
          <w:u w:color="000000"/>
          <w:bdr w:val="nil"/>
          <w:lang w:eastAsia="zh-TW" w:bidi="he-IL"/>
        </w:rPr>
        <w:t xml:space="preserve"> d’une boisson à 35° contient 35</w:t>
      </w:r>
      <w:r w:rsidR="008B430F">
        <w:rPr>
          <w:rFonts w:eastAsia="Helvetica Neue" w:cs="Arial"/>
          <w:color w:val="000000" w:themeColor="text1"/>
          <w:u w:color="000000"/>
          <w:bdr w:val="nil"/>
          <w:lang w:eastAsia="zh-TW" w:bidi="he-IL"/>
        </w:rPr>
        <w:t> </w:t>
      </w:r>
      <w:proofErr w:type="spellStart"/>
      <w:r w:rsidRPr="003306C1">
        <w:rPr>
          <w:rFonts w:eastAsia="Helvetica Neue" w:cs="Arial"/>
          <w:color w:val="000000" w:themeColor="text1"/>
          <w:u w:color="000000"/>
          <w:bdr w:val="nil"/>
          <w:lang w:eastAsia="zh-TW" w:bidi="he-IL"/>
        </w:rPr>
        <w:t>mL</w:t>
      </w:r>
      <w:proofErr w:type="spellEnd"/>
      <w:r w:rsidRPr="003306C1">
        <w:rPr>
          <w:rFonts w:eastAsia="Helvetica Neue" w:cs="Arial"/>
          <w:color w:val="000000" w:themeColor="text1"/>
          <w:u w:color="000000"/>
          <w:bdr w:val="nil"/>
          <w:lang w:eastAsia="zh-TW" w:bidi="he-IL"/>
        </w:rPr>
        <w:t xml:space="preserve"> d’éthanol pur.</w:t>
      </w:r>
    </w:p>
    <w:p w14:paraId="03EFB6C8" w14:textId="77777777" w:rsidR="003306C1" w:rsidRPr="003306C1" w:rsidRDefault="003306C1" w:rsidP="008B430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76" w:lineRule="auto"/>
        <w:ind w:left="0"/>
        <w:jc w:val="both"/>
        <w:rPr>
          <w:rFonts w:eastAsia="Arial" w:cs="Arial"/>
          <w:i/>
          <w:iCs/>
          <w:color w:val="000000"/>
          <w:u w:color="000000"/>
          <w:bdr w:val="nil"/>
          <w:lang w:eastAsia="zh-TW" w:bidi="he-IL"/>
        </w:rPr>
      </w:pPr>
      <w:r w:rsidRPr="003306C1">
        <w:rPr>
          <w:rFonts w:eastAsia="Arial" w:cs="Arial"/>
          <w:i/>
          <w:iCs/>
          <w:color w:val="000000"/>
          <w:u w:color="000000"/>
          <w:bdr w:val="nil"/>
          <w:lang w:eastAsia="zh-TW" w:bidi="he-IL"/>
        </w:rPr>
        <w:t>*boisson alcoolisée obtenue par distillation de jus fermentés de fruits, de céréales ou de tubercules.</w:t>
      </w:r>
    </w:p>
    <w:p w14:paraId="1E43CFE7" w14:textId="77777777" w:rsidR="003306C1" w:rsidRPr="003306C1" w:rsidRDefault="003306C1" w:rsidP="003306C1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rPr>
          <w:rFonts w:eastAsia="Arial" w:cs="Arial"/>
          <w:color w:val="000000"/>
          <w:u w:color="000000"/>
          <w:bdr w:val="nil"/>
          <w:lang w:eastAsia="zh-TW" w:bidi="he-IL"/>
        </w:rPr>
      </w:pPr>
    </w:p>
    <w:p w14:paraId="2A8BA211" w14:textId="77777777" w:rsidR="003306C1" w:rsidRPr="003306C1" w:rsidRDefault="003306C1" w:rsidP="009C03C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" w:hanging="12"/>
        <w:jc w:val="both"/>
        <w:rPr>
          <w:rFonts w:eastAsia="Arial" w:cs="Arial"/>
          <w:color w:val="000000"/>
          <w:u w:color="000000"/>
          <w:bdr w:val="nil"/>
          <w:lang w:eastAsia="zh-TW" w:bidi="he-IL"/>
        </w:rPr>
      </w:pPr>
      <w:r w:rsidRPr="003306C1">
        <w:rPr>
          <w:rFonts w:eastAsia="Arial" w:cs="Arial"/>
          <w:color w:val="000000"/>
          <w:u w:color="000000"/>
          <w:bdr w:val="nil"/>
          <w:lang w:eastAsia="zh-TW" w:bidi="he-IL"/>
        </w:rPr>
        <w:t>L’objectif de cet exercice est d’étudier quelques propriétés de l’éthanol et de déterminer le degré d’alcool d’un vin d’épines.</w:t>
      </w:r>
    </w:p>
    <w:p w14:paraId="49D53526" w14:textId="24F26C84" w:rsidR="003306C1" w:rsidRPr="003306C1" w:rsidRDefault="003306C1" w:rsidP="003306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" w:hanging="12"/>
        <w:rPr>
          <w:rFonts w:eastAsia="Arial" w:cs="Arial"/>
          <w:b/>
          <w:color w:val="000000"/>
          <w:u w:color="000000"/>
          <w:bdr w:val="nil"/>
          <w:lang w:eastAsia="zh-TW" w:bidi="he-IL"/>
        </w:rPr>
      </w:pPr>
    </w:p>
    <w:p w14:paraId="1364DDE1" w14:textId="77777777" w:rsidR="003306C1" w:rsidRPr="003306C1" w:rsidRDefault="003306C1" w:rsidP="003306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 Unicode MS" w:cs="Arial"/>
          <w:b/>
          <w:bCs/>
          <w:color w:val="000000"/>
          <w:u w:color="000000"/>
          <w:bdr w:val="nil"/>
          <w:lang w:eastAsia="zh-TW" w:bidi="he-IL"/>
        </w:rPr>
      </w:pPr>
      <w:r w:rsidRPr="003306C1">
        <w:rPr>
          <w:rFonts w:eastAsia="Arial Unicode MS" w:cs="Arial"/>
          <w:b/>
          <w:bCs/>
          <w:color w:val="000000"/>
          <w:u w:color="000000"/>
          <w:bdr w:val="nil"/>
          <w:lang w:eastAsia="zh-TW" w:bidi="he-IL"/>
        </w:rPr>
        <w:t xml:space="preserve">À propos de l’éthanol </w:t>
      </w:r>
    </w:p>
    <w:p w14:paraId="1FA0C9DF" w14:textId="77777777" w:rsidR="003306C1" w:rsidRPr="003306C1" w:rsidRDefault="003306C1" w:rsidP="003306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" w:hanging="12"/>
        <w:rPr>
          <w:rFonts w:eastAsia="Arial" w:cs="Arial"/>
          <w:b/>
          <w:color w:val="000000"/>
          <w:u w:color="000000"/>
          <w:bdr w:val="nil"/>
          <w:lang w:eastAsia="zh-TW" w:bidi="he-IL"/>
        </w:rPr>
      </w:pPr>
    </w:p>
    <w:p w14:paraId="55953175" w14:textId="09691C9F" w:rsidR="003306C1" w:rsidRPr="003306C1" w:rsidRDefault="003306C1" w:rsidP="003306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" w:hanging="12"/>
        <w:rPr>
          <w:rFonts w:eastAsia="Arial" w:cs="Arial"/>
          <w:b/>
          <w:color w:val="000000"/>
          <w:u w:color="000000"/>
          <w:bdr w:val="nil"/>
          <w:lang w:eastAsia="zh-TW" w:bidi="he-IL"/>
        </w:rPr>
      </w:pPr>
      <w:r w:rsidRPr="003306C1">
        <w:rPr>
          <w:rFonts w:eastAsia="Arial" w:cs="Arial"/>
          <w:b/>
          <w:color w:val="000000"/>
          <w:u w:color="000000"/>
          <w:bdr w:val="nil"/>
          <w:lang w:eastAsia="zh-TW" w:bidi="he-IL"/>
        </w:rPr>
        <w:t xml:space="preserve">Données : </w:t>
      </w:r>
    </w:p>
    <w:p w14:paraId="57974346" w14:textId="0AA93736" w:rsidR="003306C1" w:rsidRPr="003306C1" w:rsidRDefault="003306C1" w:rsidP="009C03CD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eastAsia="Times New Roman" w:cs="Arial"/>
          <w:color w:val="000000"/>
          <w:u w:color="000000"/>
          <w:bdr w:val="nil"/>
          <w:lang w:eastAsia="zh-TW" w:bidi="he-IL"/>
        </w:rPr>
      </w:pP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Représentations moléculaires de l’éthanol et de l’acide éthanoïque  </w:t>
      </w:r>
    </w:p>
    <w:tbl>
      <w:tblPr>
        <w:tblStyle w:val="Grilledutableau1"/>
        <w:tblW w:w="0" w:type="auto"/>
        <w:jc w:val="center"/>
        <w:tblLook w:val="04A0" w:firstRow="1" w:lastRow="0" w:firstColumn="1" w:lastColumn="0" w:noHBand="0" w:noVBand="1"/>
      </w:tblPr>
      <w:tblGrid>
        <w:gridCol w:w="1953"/>
        <w:gridCol w:w="2709"/>
        <w:gridCol w:w="2409"/>
      </w:tblGrid>
      <w:tr w:rsidR="003306C1" w:rsidRPr="003306C1" w14:paraId="3BF13E41" w14:textId="77777777" w:rsidTr="003306C1">
        <w:trPr>
          <w:jc w:val="center"/>
        </w:trPr>
        <w:tc>
          <w:tcPr>
            <w:tcW w:w="4662" w:type="dxa"/>
            <w:gridSpan w:val="2"/>
          </w:tcPr>
          <w:p w14:paraId="60FCB23D" w14:textId="12AE89D1" w:rsidR="003306C1" w:rsidRPr="003306C1" w:rsidRDefault="00783F3E" w:rsidP="003306C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u w:color="000000"/>
              </w:rPr>
            </w:pPr>
            <w:r w:rsidRPr="003306C1">
              <w:rPr>
                <w:rFonts w:ascii="Arial" w:eastAsia="Times New Roman" w:hAnsi="Arial" w:cs="Arial"/>
                <w:color w:val="000000"/>
                <w:u w:color="000000"/>
              </w:rPr>
              <w:t>Éthanol</w:t>
            </w:r>
          </w:p>
        </w:tc>
        <w:tc>
          <w:tcPr>
            <w:tcW w:w="2409" w:type="dxa"/>
          </w:tcPr>
          <w:p w14:paraId="594EB7E2" w14:textId="77777777" w:rsidR="003306C1" w:rsidRPr="003306C1" w:rsidRDefault="003306C1" w:rsidP="003306C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u w:color="000000"/>
              </w:rPr>
            </w:pPr>
            <w:r w:rsidRPr="003306C1">
              <w:rPr>
                <w:rFonts w:ascii="Arial" w:eastAsia="Times New Roman" w:hAnsi="Arial" w:cs="Arial"/>
                <w:color w:val="000000"/>
                <w:u w:color="000000"/>
              </w:rPr>
              <w:t>Acide éthanoïque</w:t>
            </w:r>
          </w:p>
        </w:tc>
      </w:tr>
      <w:tr w:rsidR="003306C1" w:rsidRPr="003306C1" w14:paraId="733CE52B" w14:textId="77777777" w:rsidTr="003306C1">
        <w:trPr>
          <w:jc w:val="center"/>
        </w:trPr>
        <w:tc>
          <w:tcPr>
            <w:tcW w:w="1953" w:type="dxa"/>
          </w:tcPr>
          <w:p w14:paraId="30EE25B2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u w:color="000000"/>
              </w:rPr>
            </w:pPr>
            <w:r w:rsidRPr="003306C1">
              <w:rPr>
                <w:rFonts w:ascii="Arial" w:eastAsia="Times New Roman" w:hAnsi="Arial" w:cs="Arial"/>
                <w:color w:val="000000"/>
                <w:u w:color="000000"/>
              </w:rPr>
              <w:t>Formule brute</w:t>
            </w:r>
          </w:p>
        </w:tc>
        <w:tc>
          <w:tcPr>
            <w:tcW w:w="2709" w:type="dxa"/>
          </w:tcPr>
          <w:p w14:paraId="3B28EE96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u w:color="000000"/>
              </w:rPr>
            </w:pPr>
            <w:r w:rsidRPr="003306C1">
              <w:rPr>
                <w:rFonts w:ascii="Arial" w:eastAsia="Times New Roman" w:hAnsi="Arial" w:cs="Arial"/>
                <w:color w:val="000000"/>
                <w:u w:color="000000"/>
              </w:rPr>
              <w:t>Modèle moléculaire</w:t>
            </w:r>
          </w:p>
        </w:tc>
        <w:tc>
          <w:tcPr>
            <w:tcW w:w="2409" w:type="dxa"/>
          </w:tcPr>
          <w:p w14:paraId="2C55D0ED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u w:color="000000"/>
              </w:rPr>
            </w:pPr>
            <w:r w:rsidRPr="003306C1">
              <w:rPr>
                <w:rFonts w:ascii="Arial" w:eastAsia="Times New Roman" w:hAnsi="Arial" w:cs="Arial"/>
                <w:color w:val="000000"/>
                <w:u w:color="000000"/>
              </w:rPr>
              <w:t>Formule semi-développée</w:t>
            </w:r>
          </w:p>
        </w:tc>
      </w:tr>
      <w:tr w:rsidR="003306C1" w:rsidRPr="003306C1" w14:paraId="505F466A" w14:textId="77777777" w:rsidTr="003306C1">
        <w:trPr>
          <w:trHeight w:val="1248"/>
          <w:jc w:val="center"/>
        </w:trPr>
        <w:tc>
          <w:tcPr>
            <w:tcW w:w="1953" w:type="dxa"/>
          </w:tcPr>
          <w:p w14:paraId="023090FF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u w:color="000000"/>
              </w:rPr>
            </w:pPr>
          </w:p>
          <w:p w14:paraId="1C37292E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u w:color="000000"/>
              </w:rPr>
            </w:pPr>
          </w:p>
          <w:p w14:paraId="0B339971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b/>
                <w:bCs/>
                <w:color w:val="000000"/>
                <w:u w:color="000000"/>
              </w:rPr>
            </w:pPr>
            <w:r w:rsidRPr="003306C1">
              <w:rPr>
                <w:rFonts w:ascii="Arial" w:eastAsia="Times New Roman" w:hAnsi="Arial" w:cs="Arial"/>
                <w:b/>
                <w:bCs/>
                <w:color w:val="000000"/>
                <w:u w:color="000000"/>
              </w:rPr>
              <w:t>C</w:t>
            </w:r>
            <w:r w:rsidRPr="003306C1">
              <w:rPr>
                <w:rFonts w:ascii="Arial" w:eastAsia="Times New Roman" w:hAnsi="Arial" w:cs="Arial"/>
                <w:b/>
                <w:bCs/>
                <w:color w:val="000000"/>
                <w:u w:color="000000"/>
                <w:vertAlign w:val="subscript"/>
              </w:rPr>
              <w:t>2</w:t>
            </w:r>
            <w:r w:rsidRPr="003306C1">
              <w:rPr>
                <w:rFonts w:ascii="Arial" w:eastAsia="Times New Roman" w:hAnsi="Arial" w:cs="Arial"/>
                <w:b/>
                <w:bCs/>
                <w:color w:val="000000"/>
                <w:u w:color="000000"/>
              </w:rPr>
              <w:t>H</w:t>
            </w:r>
            <w:r w:rsidRPr="003306C1">
              <w:rPr>
                <w:rFonts w:ascii="Arial" w:eastAsia="Times New Roman" w:hAnsi="Arial" w:cs="Arial"/>
                <w:b/>
                <w:bCs/>
                <w:color w:val="000000"/>
                <w:u w:color="000000"/>
                <w:vertAlign w:val="subscript"/>
              </w:rPr>
              <w:t>6</w:t>
            </w:r>
            <w:r w:rsidRPr="003306C1">
              <w:rPr>
                <w:rFonts w:ascii="Arial" w:eastAsia="Times New Roman" w:hAnsi="Arial" w:cs="Arial"/>
                <w:b/>
                <w:bCs/>
                <w:color w:val="000000"/>
                <w:u w:color="000000"/>
              </w:rPr>
              <w:t>O</w:t>
            </w:r>
          </w:p>
        </w:tc>
        <w:tc>
          <w:tcPr>
            <w:tcW w:w="2709" w:type="dxa"/>
          </w:tcPr>
          <w:p w14:paraId="5592325B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u w:color="000000"/>
              </w:rPr>
            </w:pPr>
            <w:r w:rsidRPr="003306C1">
              <w:rPr>
                <w:rFonts w:eastAsia="Times New Roman" w:cs="Arial"/>
                <w:noProof/>
                <w:color w:val="000000"/>
                <w:u w:color="000000"/>
              </w:rPr>
              <w:drawing>
                <wp:inline distT="0" distB="0" distL="0" distR="0" wp14:anchorId="23DACCB0" wp14:editId="1BEB46DE">
                  <wp:extent cx="1446384" cy="814735"/>
                  <wp:effectExtent l="0" t="0" r="1905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964" cy="822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306C1">
              <w:rPr>
                <w:rFonts w:eastAsia="Times New Roman" w:cs="Arial"/>
                <w:smallCaps/>
                <w:noProof/>
                <w:color w:val="000000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C0A7EB4" wp14:editId="29AB80E1">
                      <wp:simplePos x="0" y="0"/>
                      <wp:positionH relativeFrom="column">
                        <wp:posOffset>1297940</wp:posOffset>
                      </wp:positionH>
                      <wp:positionV relativeFrom="paragraph">
                        <wp:posOffset>243840</wp:posOffset>
                      </wp:positionV>
                      <wp:extent cx="329565" cy="131445"/>
                      <wp:effectExtent l="3175" t="1270" r="635" b="635"/>
                      <wp:wrapNone/>
                      <wp:docPr id="4" name="Zone de text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E829047" w14:textId="77777777" w:rsidR="003306C1" w:rsidRPr="007D7DA1" w:rsidRDefault="003306C1" w:rsidP="003306C1">
                                  <w:pPr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D7DA1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C0A7E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8" o:spid="_x0000_s1026" type="#_x0000_t202" style="position:absolute;margin-left:102.2pt;margin-top:19.2pt;width:25.95pt;height:10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" filled="f" stroked="f" strokeweight=".5pt">
                      <v:textbox style="mso-fit-shape-to-text:t" inset="0,0,0,0">
                        <w:txbxContent>
                          <w:p w14:paraId="1E829047" w14:textId="77777777" w:rsidR="003306C1" w:rsidRPr="007D7DA1" w:rsidRDefault="003306C1" w:rsidP="003306C1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D7DA1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306C1">
              <w:rPr>
                <w:rFonts w:eastAsia="Times New Roman" w:cs="Arial"/>
                <w:smallCaps/>
                <w:noProof/>
                <w:color w:val="000000"/>
                <w:u w:color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37C0823" wp14:editId="3850FCBC">
                      <wp:simplePos x="0" y="0"/>
                      <wp:positionH relativeFrom="column">
                        <wp:posOffset>1442085</wp:posOffset>
                      </wp:positionH>
                      <wp:positionV relativeFrom="paragraph">
                        <wp:posOffset>520065</wp:posOffset>
                      </wp:positionV>
                      <wp:extent cx="329565" cy="131445"/>
                      <wp:effectExtent l="4445" t="1270" r="0" b="635"/>
                      <wp:wrapNone/>
                      <wp:docPr id="3" name="Zone de text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9565" cy="13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34BC85C" w14:textId="77777777" w:rsidR="003306C1" w:rsidRPr="007D7DA1" w:rsidRDefault="003306C1" w:rsidP="003306C1">
                                  <w:pPr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</w:pPr>
                                  <w:r w:rsidRPr="007D7DA1">
                                    <w:rPr>
                                      <w:b/>
                                      <w:color w:val="FFFFFF" w:themeColor="background1"/>
                                      <w:sz w:val="18"/>
                                    </w:rPr>
                                    <w:t>O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7C0823" id="Zone de texte 3" o:spid="_x0000_s1027" type="#_x0000_t202" style="position:absolute;margin-left:113.55pt;margin-top:40.95pt;width:25.95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" filled="f" stroked="f" strokeweight=".5pt">
                      <v:textbox style="mso-fit-shape-to-text:t" inset="0,0,0,0">
                        <w:txbxContent>
                          <w:p w14:paraId="334BC85C" w14:textId="77777777" w:rsidR="003306C1" w:rsidRPr="007D7DA1" w:rsidRDefault="003306C1" w:rsidP="003306C1">
                            <w:pPr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7D7DA1">
                              <w:rPr>
                                <w:b/>
                                <w:color w:val="FFFFFF" w:themeColor="background1"/>
                                <w:sz w:val="18"/>
                              </w:rPr>
                              <w:t>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409" w:type="dxa"/>
          </w:tcPr>
          <w:p w14:paraId="64A2B0A3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mallCaps/>
                <w:noProof/>
                <w:color w:val="000000"/>
                <w:u w:color="000000"/>
              </w:rPr>
            </w:pPr>
            <w:r w:rsidRPr="003306C1">
              <w:rPr>
                <w:rFonts w:eastAsia="Times New Roman" w:cs="Arial"/>
                <w:noProof/>
                <w:color w:val="000000" w:themeColor="text1"/>
                <w:u w:color="000000"/>
              </w:rPr>
              <w:drawing>
                <wp:inline distT="0" distB="0" distL="0" distR="0" wp14:anchorId="15FC7FDB" wp14:editId="12C1B9F2">
                  <wp:extent cx="829324" cy="814999"/>
                  <wp:effectExtent l="0" t="0" r="8890" b="4445"/>
                  <wp:docPr id="10" name="Image 10" descr="C:\Users\berth\AppData\Local\Microsoft\Windows\INetCache\Content.MSO\A7475670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erth\AppData\Local\Microsoft\Windows\INetCache\Content.MSO\A7475670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137" cy="847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1D2B3E" w14:textId="77777777" w:rsidR="003306C1" w:rsidRPr="00CE717D" w:rsidRDefault="003306C1" w:rsidP="003306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12" w:hanging="12"/>
        <w:rPr>
          <w:rFonts w:eastAsia="Arial" w:cs="Arial"/>
          <w:b/>
          <w:u w:color="000000"/>
          <w:bdr w:val="nil"/>
          <w:lang w:eastAsia="zh-TW" w:bidi="he-IL"/>
        </w:rPr>
      </w:pPr>
    </w:p>
    <w:p w14:paraId="6410E873" w14:textId="77777777" w:rsidR="003306C1" w:rsidRPr="003306C1" w:rsidRDefault="003306C1" w:rsidP="003306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Times New Roman" w:cs="Arial"/>
          <w:color w:val="000000"/>
          <w:u w:color="000000"/>
          <w:bdr w:val="nil"/>
          <w:lang w:eastAsia="zh-TW" w:bidi="he-IL"/>
        </w:rPr>
      </w:pP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Électronégativité selon l'échelle de Pauling de quelques éléments  </w:t>
      </w:r>
    </w:p>
    <w:tbl>
      <w:tblPr>
        <w:tblStyle w:val="TableNormal"/>
        <w:tblW w:w="9072" w:type="dxa"/>
        <w:tblInd w:w="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04"/>
        <w:gridCol w:w="2041"/>
        <w:gridCol w:w="1843"/>
        <w:gridCol w:w="1984"/>
      </w:tblGrid>
      <w:tr w:rsidR="003306C1" w:rsidRPr="003306C1" w14:paraId="344A7CCB" w14:textId="77777777" w:rsidTr="00A66206">
        <w:trPr>
          <w:trHeight w:val="282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7870" w14:textId="7D0C8396" w:rsidR="003306C1" w:rsidRPr="003306C1" w:rsidRDefault="008B430F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u w:color="000000"/>
              </w:rPr>
            </w:pPr>
            <w:r w:rsidRPr="003306C1">
              <w:rPr>
                <w:rFonts w:ascii="Arial" w:eastAsia="Times New Roman" w:hAnsi="Arial" w:cs="Arial"/>
                <w:color w:val="000000"/>
                <w:u w:color="000000"/>
              </w:rPr>
              <w:t>Élément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C359C6" w14:textId="77777777" w:rsidR="003306C1" w:rsidRPr="003306C1" w:rsidRDefault="003306C1" w:rsidP="00527E3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u w:color="000000"/>
              </w:rPr>
            </w:pPr>
            <w:r w:rsidRPr="003306C1">
              <w:rPr>
                <w:rFonts w:ascii="Arial" w:eastAsia="Times New Roman" w:hAnsi="Arial" w:cs="Arial"/>
                <w:color w:val="000000"/>
                <w:u w:color="000000"/>
              </w:rPr>
              <w:t>C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57C8CA" w14:textId="77777777" w:rsidR="003306C1" w:rsidRPr="003306C1" w:rsidRDefault="003306C1" w:rsidP="00527E3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u w:color="000000"/>
              </w:rPr>
            </w:pPr>
            <w:r w:rsidRPr="003306C1">
              <w:rPr>
                <w:rFonts w:ascii="Arial" w:eastAsia="Times New Roman" w:hAnsi="Arial" w:cs="Arial"/>
                <w:color w:val="000000"/>
                <w:u w:color="000000"/>
              </w:rPr>
              <w:t>H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BEA847" w14:textId="77777777" w:rsidR="003306C1" w:rsidRPr="003306C1" w:rsidRDefault="003306C1" w:rsidP="00527E3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u w:color="000000"/>
              </w:rPr>
            </w:pPr>
            <w:r w:rsidRPr="003306C1">
              <w:rPr>
                <w:rFonts w:ascii="Arial" w:eastAsia="Times New Roman" w:hAnsi="Arial" w:cs="Arial"/>
                <w:color w:val="000000"/>
                <w:u w:color="000000"/>
              </w:rPr>
              <w:t>O</w:t>
            </w:r>
          </w:p>
        </w:tc>
      </w:tr>
      <w:tr w:rsidR="003306C1" w:rsidRPr="003306C1" w14:paraId="1775CD06" w14:textId="77777777" w:rsidTr="00A66206">
        <w:trPr>
          <w:trHeight w:val="282"/>
        </w:trPr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238C9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u w:color="000000"/>
              </w:rPr>
            </w:pPr>
            <w:r w:rsidRPr="003306C1">
              <w:rPr>
                <w:rFonts w:ascii="Arial" w:eastAsia="Times New Roman" w:hAnsi="Arial" w:cs="Arial"/>
                <w:color w:val="000000"/>
                <w:u w:color="000000"/>
              </w:rPr>
              <w:t>Électronégativité χ</w:t>
            </w: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6943F8" w14:textId="77777777" w:rsidR="003306C1" w:rsidRPr="003306C1" w:rsidRDefault="003306C1" w:rsidP="00527E3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u w:color="000000"/>
              </w:rPr>
            </w:pPr>
            <w:r w:rsidRPr="003306C1">
              <w:rPr>
                <w:rFonts w:ascii="Arial" w:eastAsia="Times New Roman" w:hAnsi="Arial" w:cs="Arial"/>
                <w:color w:val="000000"/>
                <w:u w:color="000000"/>
              </w:rPr>
              <w:t>2,55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616FD6" w14:textId="77777777" w:rsidR="003306C1" w:rsidRPr="003306C1" w:rsidRDefault="003306C1" w:rsidP="00527E3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u w:color="000000"/>
              </w:rPr>
            </w:pPr>
            <w:r w:rsidRPr="003306C1">
              <w:rPr>
                <w:rFonts w:ascii="Arial" w:eastAsia="Times New Roman" w:hAnsi="Arial" w:cs="Arial"/>
                <w:color w:val="000000"/>
                <w:u w:color="000000"/>
              </w:rPr>
              <w:t>2,20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0C5069" w14:textId="77777777" w:rsidR="003306C1" w:rsidRPr="003306C1" w:rsidRDefault="003306C1" w:rsidP="00527E32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000000"/>
                <w:u w:color="000000"/>
              </w:rPr>
            </w:pPr>
            <w:r w:rsidRPr="003306C1">
              <w:rPr>
                <w:rFonts w:ascii="Arial" w:eastAsia="Times New Roman" w:hAnsi="Arial" w:cs="Arial"/>
                <w:color w:val="000000"/>
                <w:u w:color="000000"/>
              </w:rPr>
              <w:t>3,44</w:t>
            </w:r>
          </w:p>
        </w:tc>
      </w:tr>
    </w:tbl>
    <w:p w14:paraId="1D4722D8" w14:textId="77777777" w:rsidR="003306C1" w:rsidRPr="003306C1" w:rsidRDefault="003306C1" w:rsidP="003306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0"/>
        <w:rPr>
          <w:rFonts w:eastAsia="Arial" w:cs="Arial"/>
          <w:color w:val="000000"/>
          <w:u w:color="000000"/>
          <w:bdr w:val="nil"/>
          <w:lang w:eastAsia="zh-TW" w:bidi="he-IL"/>
        </w:rPr>
      </w:pPr>
    </w:p>
    <w:p w14:paraId="4D106CC5" w14:textId="77777777" w:rsidR="003306C1" w:rsidRPr="003306C1" w:rsidRDefault="003306C1" w:rsidP="003306C1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" w:cs="Arial"/>
          <w:color w:val="000000"/>
          <w:u w:color="000000"/>
          <w:bdr w:val="nil"/>
          <w:lang w:eastAsia="zh-TW" w:bidi="he-IL"/>
        </w:rPr>
      </w:pP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Bandes d’absorption en spectroscopie IR </w:t>
      </w:r>
    </w:p>
    <w:tbl>
      <w:tblPr>
        <w:tblStyle w:val="TableNormal"/>
        <w:tblW w:w="956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64"/>
        <w:gridCol w:w="2800"/>
        <w:gridCol w:w="2800"/>
        <w:gridCol w:w="2305"/>
      </w:tblGrid>
      <w:tr w:rsidR="003306C1" w:rsidRPr="003306C1" w14:paraId="31B95BE3" w14:textId="77777777" w:rsidTr="00A66206">
        <w:trPr>
          <w:trHeight w:hRule="exact" w:val="325"/>
          <w:jc w:val="center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29932B" w14:textId="77777777" w:rsidR="003306C1" w:rsidRPr="003306C1" w:rsidRDefault="003306C1" w:rsidP="003306C1">
            <w:pPr>
              <w:shd w:val="clear" w:color="auto" w:fill="FFFFFF"/>
              <w:spacing w:after="0" w:line="240" w:lineRule="auto"/>
              <w:ind w:left="0"/>
              <w:rPr>
                <w:rFonts w:ascii="Arial" w:hAnsi="Arial" w:cs="Arial"/>
              </w:rPr>
            </w:pPr>
            <w:r w:rsidRPr="003306C1">
              <w:rPr>
                <w:rFonts w:ascii="Arial" w:hAnsi="Arial" w:cs="Arial"/>
                <w:spacing w:val="-5"/>
              </w:rPr>
              <w:t>Liaison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260" w:type="dxa"/>
              <w:bottom w:w="80" w:type="dxa"/>
              <w:right w:w="289" w:type="dxa"/>
            </w:tcMar>
            <w:vAlign w:val="center"/>
          </w:tcPr>
          <w:p w14:paraId="77FF84AD" w14:textId="77777777" w:rsidR="003306C1" w:rsidRPr="003306C1" w:rsidRDefault="003306C1" w:rsidP="00527E32">
            <w:pPr>
              <w:shd w:val="clear" w:color="auto" w:fill="FFFFFF"/>
              <w:spacing w:after="0" w:line="252" w:lineRule="exact"/>
              <w:ind w:left="180" w:right="209"/>
              <w:jc w:val="center"/>
              <w:rPr>
                <w:rFonts w:ascii="Arial" w:hAnsi="Arial" w:cs="Arial"/>
              </w:rPr>
            </w:pPr>
            <w:r w:rsidRPr="003306C1">
              <w:rPr>
                <w:rFonts w:ascii="Arial" w:hAnsi="Arial" w:cs="Arial"/>
                <w:spacing w:val="-1"/>
              </w:rPr>
              <w:t>O-H (alcool)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52" w:type="dxa"/>
              <w:bottom w:w="80" w:type="dxa"/>
              <w:right w:w="166" w:type="dxa"/>
            </w:tcMar>
            <w:vAlign w:val="center"/>
          </w:tcPr>
          <w:p w14:paraId="2091D98F" w14:textId="77777777" w:rsidR="003306C1" w:rsidRPr="003306C1" w:rsidRDefault="003306C1" w:rsidP="00527E32">
            <w:pPr>
              <w:shd w:val="clear" w:color="auto" w:fill="FFFFFF"/>
              <w:spacing w:after="0" w:line="252" w:lineRule="exact"/>
              <w:ind w:left="72" w:right="86"/>
              <w:jc w:val="center"/>
              <w:rPr>
                <w:rFonts w:ascii="Arial" w:hAnsi="Arial" w:cs="Arial"/>
              </w:rPr>
            </w:pPr>
            <w:r w:rsidRPr="003306C1">
              <w:rPr>
                <w:rFonts w:ascii="Arial" w:hAnsi="Arial" w:cs="Arial"/>
                <w:spacing w:val="-1"/>
              </w:rPr>
              <w:t xml:space="preserve">O-H (acide) </w:t>
            </w:r>
            <w:r w:rsidRPr="003306C1">
              <w:rPr>
                <w:rFonts w:ascii="Arial" w:hAnsi="Arial" w:cs="Arial"/>
                <w:spacing w:val="-3"/>
              </w:rPr>
              <w:t>carboxylique)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540E68" w14:textId="77777777" w:rsidR="003306C1" w:rsidRPr="003306C1" w:rsidRDefault="003306C1" w:rsidP="00527E32">
            <w:pPr>
              <w:shd w:val="clear" w:color="auto" w:fill="FFFFFF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306C1">
              <w:rPr>
                <w:rFonts w:ascii="Arial" w:hAnsi="Arial" w:cs="Arial"/>
                <w:spacing w:val="14"/>
              </w:rPr>
              <w:t>C=O</w:t>
            </w:r>
          </w:p>
        </w:tc>
      </w:tr>
      <w:tr w:rsidR="003306C1" w:rsidRPr="003306C1" w14:paraId="16F72EBE" w14:textId="77777777" w:rsidTr="00A66206">
        <w:trPr>
          <w:trHeight w:hRule="exact" w:val="807"/>
          <w:jc w:val="center"/>
        </w:trPr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116" w:type="dxa"/>
              <w:bottom w:w="80" w:type="dxa"/>
              <w:right w:w="109" w:type="dxa"/>
            </w:tcMar>
            <w:vAlign w:val="center"/>
          </w:tcPr>
          <w:p w14:paraId="2F06DE78" w14:textId="77777777" w:rsidR="003306C1" w:rsidRPr="003306C1" w:rsidRDefault="003306C1" w:rsidP="003306C1">
            <w:pPr>
              <w:shd w:val="clear" w:color="auto" w:fill="FFFFFF"/>
              <w:spacing w:after="0" w:line="259" w:lineRule="exact"/>
              <w:ind w:left="36" w:right="29"/>
              <w:rPr>
                <w:rFonts w:ascii="Arial" w:hAnsi="Arial" w:cs="Arial"/>
              </w:rPr>
            </w:pPr>
            <w:r w:rsidRPr="003306C1">
              <w:rPr>
                <w:rFonts w:ascii="Arial" w:hAnsi="Arial" w:cs="Arial"/>
                <w:spacing w:val="-3"/>
              </w:rPr>
              <w:t xml:space="preserve">Nombre </w:t>
            </w:r>
            <w:r w:rsidRPr="003306C1">
              <w:rPr>
                <w:rFonts w:ascii="Arial" w:hAnsi="Arial" w:cs="Arial"/>
                <w:spacing w:val="-7"/>
              </w:rPr>
              <w:t>d’onde (cm</w:t>
            </w:r>
            <w:r w:rsidRPr="003306C1">
              <w:rPr>
                <w:rFonts w:ascii="Arial" w:hAnsi="Arial" w:cs="Arial"/>
                <w:spacing w:val="-7"/>
                <w:vertAlign w:val="superscript"/>
              </w:rPr>
              <w:t>-1</w:t>
            </w:r>
            <w:r w:rsidRPr="003306C1">
              <w:rPr>
                <w:rFonts w:ascii="Arial" w:hAnsi="Arial" w:cs="Arial"/>
                <w:spacing w:val="-7"/>
              </w:rPr>
              <w:t>)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91749E" w14:textId="77777777" w:rsidR="003306C1" w:rsidRPr="003306C1" w:rsidRDefault="003306C1" w:rsidP="00527E32">
            <w:pPr>
              <w:shd w:val="clear" w:color="auto" w:fill="FFFFFF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306C1">
              <w:rPr>
                <w:rFonts w:ascii="Arial" w:hAnsi="Arial" w:cs="Arial"/>
                <w:spacing w:val="1"/>
              </w:rPr>
              <w:t>3200 - 3400</w:t>
            </w:r>
            <w:r w:rsidRPr="003306C1">
              <w:rPr>
                <w:rFonts w:ascii="Arial" w:hAnsi="Arial" w:cs="Arial"/>
                <w:spacing w:val="1"/>
              </w:rPr>
              <w:br/>
              <w:t>bande forte et large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338EC4" w14:textId="77777777" w:rsidR="003306C1" w:rsidRPr="003306C1" w:rsidRDefault="003306C1" w:rsidP="00527E32">
            <w:pPr>
              <w:shd w:val="clear" w:color="auto" w:fill="FFFFFF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r w:rsidRPr="003306C1">
              <w:rPr>
                <w:rFonts w:ascii="Arial" w:hAnsi="Arial" w:cs="Arial"/>
                <w:spacing w:val="1"/>
              </w:rPr>
              <w:t>2500 - 3200</w:t>
            </w:r>
            <w:r w:rsidRPr="003306C1">
              <w:rPr>
                <w:rFonts w:ascii="Arial" w:hAnsi="Arial" w:cs="Arial"/>
                <w:spacing w:val="1"/>
              </w:rPr>
              <w:br/>
              <w:t>bande forte et très large</w:t>
            </w:r>
          </w:p>
        </w:tc>
        <w:tc>
          <w:tcPr>
            <w:tcW w:w="2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F8C5F9" w14:textId="77777777" w:rsidR="003306C1" w:rsidRPr="003306C1" w:rsidRDefault="003306C1" w:rsidP="00527E32">
            <w:pPr>
              <w:shd w:val="clear" w:color="auto" w:fill="FFFFFF"/>
              <w:spacing w:after="0" w:line="240" w:lineRule="auto"/>
              <w:ind w:left="0"/>
              <w:jc w:val="center"/>
              <w:rPr>
                <w:rFonts w:ascii="Arial" w:eastAsia="Arial" w:hAnsi="Arial" w:cs="Arial"/>
                <w:spacing w:val="-5"/>
              </w:rPr>
            </w:pPr>
            <w:r w:rsidRPr="003306C1">
              <w:rPr>
                <w:rFonts w:ascii="Arial" w:hAnsi="Arial" w:cs="Arial"/>
                <w:spacing w:val="-5"/>
              </w:rPr>
              <w:t>1700 - 1800</w:t>
            </w:r>
          </w:p>
          <w:p w14:paraId="4ECFDA51" w14:textId="77777777" w:rsidR="003306C1" w:rsidRPr="003306C1" w:rsidRDefault="003306C1" w:rsidP="00527E32">
            <w:pPr>
              <w:shd w:val="clear" w:color="auto" w:fill="FFFFFF"/>
              <w:spacing w:after="0" w:line="240" w:lineRule="auto"/>
              <w:ind w:left="0"/>
              <w:jc w:val="center"/>
              <w:rPr>
                <w:rFonts w:ascii="Arial" w:hAnsi="Arial" w:cs="Arial"/>
              </w:rPr>
            </w:pPr>
            <w:proofErr w:type="gramStart"/>
            <w:r w:rsidRPr="003306C1">
              <w:rPr>
                <w:rFonts w:ascii="Arial" w:hAnsi="Arial" w:cs="Arial"/>
                <w:spacing w:val="-5"/>
              </w:rPr>
              <w:t>bande</w:t>
            </w:r>
            <w:proofErr w:type="gramEnd"/>
            <w:r w:rsidRPr="003306C1">
              <w:rPr>
                <w:rFonts w:ascii="Arial" w:hAnsi="Arial" w:cs="Arial"/>
                <w:spacing w:val="-5"/>
              </w:rPr>
              <w:t xml:space="preserve"> forte et fine</w:t>
            </w:r>
          </w:p>
        </w:tc>
      </w:tr>
    </w:tbl>
    <w:p w14:paraId="61B3F6E1" w14:textId="77777777" w:rsidR="009C03CD" w:rsidRDefault="009C03CD">
      <w:pPr>
        <w:spacing w:after="0" w:line="240" w:lineRule="auto"/>
        <w:ind w:left="0"/>
        <w:rPr>
          <w:rFonts w:eastAsia="Arial Unicode MS" w:cs="Arial"/>
          <w:b/>
          <w:bCs/>
          <w:color w:val="000000"/>
          <w:u w:color="000000"/>
          <w:bdr w:val="nil"/>
          <w:lang w:eastAsia="zh-TW" w:bidi="he-IL"/>
        </w:rPr>
      </w:pPr>
      <w:r>
        <w:rPr>
          <w:rFonts w:eastAsia="Arial Unicode MS" w:cs="Arial"/>
          <w:b/>
          <w:bCs/>
          <w:color w:val="000000"/>
          <w:u w:color="000000"/>
          <w:bdr w:val="nil"/>
          <w:lang w:eastAsia="zh-TW" w:bidi="he-IL"/>
        </w:rPr>
        <w:br w:type="page"/>
      </w:r>
    </w:p>
    <w:p w14:paraId="52070779" w14:textId="77777777" w:rsidR="003306C1" w:rsidRPr="003306C1" w:rsidRDefault="003306C1" w:rsidP="003306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eastAsia="Arial Unicode MS" w:cs="Arial"/>
          <w:b/>
          <w:bCs/>
          <w:color w:val="000000"/>
          <w:u w:color="000000"/>
          <w:bdr w:val="nil"/>
          <w:lang w:eastAsia="zh-TW" w:bidi="he-IL"/>
        </w:rPr>
      </w:pPr>
    </w:p>
    <w:p w14:paraId="6F9CF807" w14:textId="77777777" w:rsidR="003306C1" w:rsidRPr="003306C1" w:rsidRDefault="003306C1" w:rsidP="00FD32B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bookmarkStart w:id="0" w:name="_Hlk43453868"/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Représenter le schéma de Lewis de l’éthanol.</w:t>
      </w:r>
    </w:p>
    <w:p w14:paraId="73E41682" w14:textId="77777777" w:rsidR="003306C1" w:rsidRPr="003306C1" w:rsidRDefault="003306C1" w:rsidP="00FD32B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bookmarkStart w:id="1" w:name="_Hlk43453901"/>
      <w:bookmarkEnd w:id="0"/>
      <w:r w:rsidRPr="003306C1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Justifier le fait que la molécule d’éthanol est une molécule polaire. </w:t>
      </w:r>
    </w:p>
    <w:p w14:paraId="10405DB5" w14:textId="77777777" w:rsidR="003306C1" w:rsidRPr="003306C1" w:rsidRDefault="003306C1" w:rsidP="00FD32B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0"/>
        <w:jc w:val="both"/>
        <w:rPr>
          <w:rFonts w:eastAsia="Times New Roman" w:cs="Arial"/>
          <w:color w:val="000000"/>
          <w:u w:color="000000"/>
          <w:bdr w:val="nil"/>
          <w:lang w:eastAsia="zh-TW" w:bidi="he-IL"/>
        </w:rPr>
      </w:pPr>
      <w:bookmarkStart w:id="2" w:name="_Hlk43454365"/>
      <w:bookmarkEnd w:id="1"/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Expliquer </w:t>
      </w:r>
      <w:bookmarkStart w:id="3" w:name="_Hlk43453421"/>
      <w:r w:rsidRPr="00527E32">
        <w:t>pourquoi l’éthanol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</w:t>
      </w:r>
      <w:bookmarkEnd w:id="3"/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est miscible </w:t>
      </w:r>
      <w:r w:rsidRPr="003306C1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avec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l’eau.</w:t>
      </w:r>
    </w:p>
    <w:bookmarkEnd w:id="2"/>
    <w:p w14:paraId="1057B290" w14:textId="77777777" w:rsidR="003306C1" w:rsidRPr="003306C1" w:rsidRDefault="003306C1" w:rsidP="00FD32B4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r w:rsidRPr="003306C1">
        <w:rPr>
          <w:rFonts w:eastAsia="Times New Roman" w:cs="Arial"/>
          <w:u w:color="000000"/>
          <w:bdr w:val="nil"/>
          <w:lang w:eastAsia="zh-TW" w:bidi="he-IL"/>
        </w:rPr>
        <w:t>En présence d’un excès d’oxydant, l’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éthanol peut être oxydé en acide éthanoïque.</w:t>
      </w:r>
    </w:p>
    <w:p w14:paraId="0F69EE92" w14:textId="77777777" w:rsidR="003306C1" w:rsidRPr="003306C1" w:rsidRDefault="003306C1" w:rsidP="00FD32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Times New Roman" w:cs="Arial"/>
          <w:u w:color="000000"/>
          <w:bdr w:val="nil"/>
          <w:lang w:eastAsia="zh-TW" w:bidi="he-IL"/>
        </w:rPr>
      </w:pPr>
      <w:r w:rsidRPr="003306C1">
        <w:rPr>
          <w:rFonts w:eastAsia="Times New Roman" w:cs="Arial"/>
          <w:u w:color="000000"/>
          <w:bdr w:val="nil"/>
          <w:lang w:eastAsia="zh-TW" w:bidi="he-IL"/>
        </w:rPr>
        <w:t xml:space="preserve">Les spectres infrarouges de l’acide éthanoïque et de l’éthanol sont donnés ci-dessous. </w:t>
      </w:r>
      <w:bookmarkStart w:id="4" w:name="_Hlk43454506"/>
      <w:r w:rsidRPr="003306C1">
        <w:rPr>
          <w:rFonts w:eastAsia="Times New Roman" w:cs="Arial"/>
          <w:u w:color="000000"/>
          <w:bdr w:val="nil"/>
          <w:lang w:eastAsia="zh-TW" w:bidi="he-IL"/>
        </w:rPr>
        <w:t>Expliquer comment on peut les utiliser pour justifier que la transformation de l’éthanol en acide éthanoïque a eu lieu.</w:t>
      </w:r>
      <w:bookmarkEnd w:id="4"/>
    </w:p>
    <w:p w14:paraId="7967BD2C" w14:textId="77777777" w:rsidR="003306C1" w:rsidRPr="003306C1" w:rsidRDefault="003306C1" w:rsidP="003306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rPr>
          <w:rFonts w:eastAsia="Times New Roman" w:cs="Arial"/>
          <w:u w:color="000000"/>
          <w:bdr w:val="nil"/>
          <w:lang w:eastAsia="zh-TW" w:bidi="he-IL"/>
        </w:rPr>
      </w:pPr>
    </w:p>
    <w:tbl>
      <w:tblPr>
        <w:tblStyle w:val="Grilledutableau1"/>
        <w:tblW w:w="10031" w:type="dxa"/>
        <w:tblLayout w:type="fixed"/>
        <w:tblLook w:val="04A0" w:firstRow="1" w:lastRow="0" w:firstColumn="1" w:lastColumn="0" w:noHBand="0" w:noVBand="1"/>
      </w:tblPr>
      <w:tblGrid>
        <w:gridCol w:w="5151"/>
        <w:gridCol w:w="4880"/>
      </w:tblGrid>
      <w:tr w:rsidR="003306C1" w:rsidRPr="003306C1" w14:paraId="6822C7E7" w14:textId="77777777" w:rsidTr="00A66206">
        <w:tc>
          <w:tcPr>
            <w:tcW w:w="5151" w:type="dxa"/>
          </w:tcPr>
          <w:p w14:paraId="1BD14BD4" w14:textId="77777777" w:rsidR="003306C1" w:rsidRPr="003306C1" w:rsidRDefault="003306C1" w:rsidP="003306C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u w:color="000000"/>
              </w:rPr>
            </w:pPr>
            <w:r w:rsidRPr="003306C1">
              <w:rPr>
                <w:rFonts w:ascii="Arial" w:eastAsia="Times New Roman" w:hAnsi="Arial" w:cs="Arial"/>
                <w:u w:color="000000"/>
              </w:rPr>
              <w:t>Spectre infrarouge de l’acide éthanoïque</w:t>
            </w:r>
          </w:p>
        </w:tc>
        <w:tc>
          <w:tcPr>
            <w:tcW w:w="4880" w:type="dxa"/>
          </w:tcPr>
          <w:p w14:paraId="4756CDD2" w14:textId="77777777" w:rsidR="003306C1" w:rsidRPr="003306C1" w:rsidRDefault="003306C1" w:rsidP="003306C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u w:color="000000"/>
              </w:rPr>
            </w:pPr>
            <w:r w:rsidRPr="003306C1">
              <w:rPr>
                <w:rFonts w:ascii="Arial" w:eastAsia="Times New Roman" w:hAnsi="Arial" w:cs="Arial"/>
                <w:u w:color="000000"/>
              </w:rPr>
              <w:t>Spectre infrarouge</w:t>
            </w:r>
            <w:r w:rsidRPr="003306C1">
              <w:rPr>
                <w:rFonts w:ascii="Arial" w:eastAsia="Times New Roman" w:hAnsi="Arial" w:cs="Arial"/>
                <w:strike/>
                <w:u w:color="000000"/>
              </w:rPr>
              <w:t xml:space="preserve"> </w:t>
            </w:r>
            <w:r w:rsidRPr="003306C1">
              <w:rPr>
                <w:rFonts w:ascii="Arial" w:eastAsia="Times New Roman" w:hAnsi="Arial" w:cs="Arial"/>
                <w:u w:color="000000"/>
              </w:rPr>
              <w:t>de l’éthanol</w:t>
            </w:r>
          </w:p>
        </w:tc>
      </w:tr>
      <w:tr w:rsidR="003306C1" w:rsidRPr="003306C1" w14:paraId="77EE8286" w14:textId="77777777" w:rsidTr="00A66206">
        <w:trPr>
          <w:trHeight w:val="20"/>
        </w:trPr>
        <w:tc>
          <w:tcPr>
            <w:tcW w:w="5151" w:type="dxa"/>
          </w:tcPr>
          <w:p w14:paraId="195BE839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u w:color="000000"/>
              </w:rPr>
            </w:pPr>
            <w:r w:rsidRPr="003306C1">
              <w:rPr>
                <w:rFonts w:eastAsia="Times New Roman" w:cs="Arial"/>
                <w:noProof/>
                <w:color w:val="000000"/>
                <w:u w:color="000000"/>
              </w:rPr>
              <w:drawing>
                <wp:inline distT="0" distB="0" distL="0" distR="0" wp14:anchorId="2D073409" wp14:editId="0863FCD0">
                  <wp:extent cx="3170767" cy="1794510"/>
                  <wp:effectExtent l="0" t="0" r="4445" b="0"/>
                  <wp:docPr id="14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grayscl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saturation sat="4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82863" cy="1801356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80" w:type="dxa"/>
          </w:tcPr>
          <w:p w14:paraId="75E89D7C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color w:val="000000"/>
                <w:u w:color="000000"/>
              </w:rPr>
            </w:pPr>
            <w:r w:rsidRPr="003306C1">
              <w:rPr>
                <w:rFonts w:eastAsia="Times New Roman" w:cs="Arial"/>
                <w:noProof/>
                <w:color w:val="000000"/>
                <w:u w:color="000000"/>
              </w:rPr>
              <w:drawing>
                <wp:inline distT="0" distB="0" distL="0" distR="0" wp14:anchorId="7EE66C3C" wp14:editId="68D32E3C">
                  <wp:extent cx="2953352" cy="1799166"/>
                  <wp:effectExtent l="0" t="0" r="6350" b="4445"/>
                  <wp:docPr id="18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sted-image.tiff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5189" cy="1806377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6C1" w:rsidRPr="003306C1" w14:paraId="1B01E187" w14:textId="77777777" w:rsidTr="00A66206">
        <w:trPr>
          <w:trHeight w:val="20"/>
        </w:trPr>
        <w:tc>
          <w:tcPr>
            <w:tcW w:w="10031" w:type="dxa"/>
            <w:gridSpan w:val="2"/>
          </w:tcPr>
          <w:p w14:paraId="14123EDA" w14:textId="77777777" w:rsidR="003306C1" w:rsidRPr="003306C1" w:rsidRDefault="003306C1" w:rsidP="003306C1">
            <w:pPr>
              <w:spacing w:after="0" w:line="240" w:lineRule="auto"/>
              <w:ind w:left="0"/>
              <w:jc w:val="right"/>
              <w:rPr>
                <w:rFonts w:ascii="Arial" w:eastAsia="Times New Roman" w:hAnsi="Arial" w:cs="Arial"/>
                <w:i/>
                <w:noProof/>
                <w:color w:val="000000"/>
                <w:u w:color="000000"/>
              </w:rPr>
            </w:pPr>
            <w:r w:rsidRPr="003306C1">
              <w:rPr>
                <w:rFonts w:ascii="Arial" w:eastAsia="Times New Roman" w:hAnsi="Arial" w:cs="Arial"/>
                <w:i/>
                <w:noProof/>
                <w:color w:val="000000"/>
                <w:u w:color="000000"/>
              </w:rPr>
              <w:t>D’après tice.ac-montpellier.fr</w:t>
            </w:r>
          </w:p>
        </w:tc>
      </w:tr>
    </w:tbl>
    <w:p w14:paraId="3235B197" w14:textId="77777777" w:rsidR="003306C1" w:rsidRPr="003306C1" w:rsidRDefault="003306C1" w:rsidP="003306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eastAsia="Arial" w:cs="Arial"/>
          <w:b/>
          <w:bCs/>
          <w:smallCaps/>
          <w:color w:val="FF0000"/>
          <w:u w:color="FF0000"/>
          <w:bdr w:val="nil"/>
          <w:lang w:eastAsia="zh-TW" w:bidi="he-IL"/>
        </w:rPr>
      </w:pPr>
    </w:p>
    <w:p w14:paraId="0D75074C" w14:textId="77777777" w:rsidR="003306C1" w:rsidRPr="003306C1" w:rsidRDefault="003306C1" w:rsidP="003306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eastAsia="Arial" w:cs="Arial"/>
          <w:b/>
          <w:bCs/>
          <w:smallCaps/>
          <w:color w:val="FF0000"/>
          <w:u w:color="FF0000"/>
          <w:bdr w:val="nil"/>
          <w:lang w:eastAsia="zh-TW" w:bidi="he-IL"/>
        </w:rPr>
      </w:pPr>
    </w:p>
    <w:p w14:paraId="571BEA71" w14:textId="77777777" w:rsidR="003306C1" w:rsidRPr="003306C1" w:rsidRDefault="003306C1" w:rsidP="003306C1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eastAsia="Arial" w:cs="Arial"/>
          <w:b/>
          <w:bCs/>
          <w:smallCaps/>
          <w:color w:val="FF0000"/>
          <w:u w:color="FF0000"/>
          <w:bdr w:val="nil"/>
          <w:lang w:eastAsia="zh-TW" w:bidi="he-IL"/>
        </w:rPr>
      </w:pPr>
      <w:bookmarkStart w:id="5" w:name="_Hlk43455122"/>
      <w:r w:rsidRPr="003306C1">
        <w:rPr>
          <w:rFonts w:eastAsia="Arial Unicode MS" w:cs="Arial"/>
          <w:b/>
          <w:bCs/>
          <w:color w:val="000000"/>
          <w:u w:color="000000"/>
          <w:bdr w:val="nil"/>
          <w:lang w:eastAsia="zh-TW" w:bidi="he-IL"/>
        </w:rPr>
        <w:t>Détermination du degré d’alcool du vin d’épines</w:t>
      </w:r>
    </w:p>
    <w:bookmarkEnd w:id="5"/>
    <w:p w14:paraId="64FDDD9F" w14:textId="77777777" w:rsidR="003306C1" w:rsidRPr="003306C1" w:rsidRDefault="003306C1" w:rsidP="003306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0"/>
        <w:rPr>
          <w:rFonts w:eastAsia="Arial" w:cs="Arial"/>
          <w:b/>
          <w:bCs/>
          <w:smallCaps/>
          <w:color w:val="FF0000"/>
          <w:u w:color="FF0000"/>
          <w:bdr w:val="nil"/>
          <w:lang w:eastAsia="zh-TW" w:bidi="he-IL"/>
        </w:rPr>
      </w:pPr>
    </w:p>
    <w:p w14:paraId="7A2BFE2A" w14:textId="77777777" w:rsidR="003306C1" w:rsidRPr="003306C1" w:rsidRDefault="003306C1" w:rsidP="00CE717D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76" w:lineRule="auto"/>
        <w:ind w:left="0"/>
        <w:jc w:val="both"/>
        <w:rPr>
          <w:rFonts w:eastAsia="Arial" w:cs="Arial"/>
          <w:color w:val="000000" w:themeColor="text1"/>
          <w:u w:color="000000"/>
          <w:bdr w:val="nil"/>
          <w:lang w:eastAsia="zh-TW" w:bidi="he-IL"/>
        </w:rPr>
      </w:pPr>
      <w:r w:rsidRPr="003306C1">
        <w:rPr>
          <w:rFonts w:eastAsia="Helvetica Neue" w:cs="Arial"/>
          <w:color w:val="000000" w:themeColor="text1"/>
          <w:u w:color="000000"/>
          <w:bdr w:val="nil"/>
          <w:lang w:eastAsia="zh-TW" w:bidi="he-IL"/>
        </w:rPr>
        <w:t xml:space="preserve">Le vin d’épines étant constitué de diverses espèces chimiques, on effectue une distillation fractionnée d’un mélange de 50 </w:t>
      </w:r>
      <w:proofErr w:type="spellStart"/>
      <w:r w:rsidRPr="003306C1">
        <w:rPr>
          <w:rFonts w:eastAsia="Helvetica Neue" w:cs="Arial"/>
          <w:color w:val="000000" w:themeColor="text1"/>
          <w:u w:color="000000"/>
          <w:bdr w:val="nil"/>
          <w:lang w:eastAsia="zh-TW" w:bidi="he-IL"/>
        </w:rPr>
        <w:t>mL</w:t>
      </w:r>
      <w:proofErr w:type="spellEnd"/>
      <w:r w:rsidRPr="003306C1">
        <w:rPr>
          <w:rFonts w:eastAsia="Helvetica Neue" w:cs="Arial"/>
          <w:color w:val="000000" w:themeColor="text1"/>
          <w:u w:color="000000"/>
          <w:bdr w:val="nil"/>
          <w:lang w:eastAsia="zh-TW" w:bidi="he-IL"/>
        </w:rPr>
        <w:t xml:space="preserve"> de vin d’épines et d’eau pour en extraire l’éthanol.</w:t>
      </w:r>
      <w:r w:rsidRPr="003306C1">
        <w:rPr>
          <w:rFonts w:eastAsia="Arial" w:cs="Arial"/>
          <w:color w:val="000000" w:themeColor="text1"/>
          <w:u w:color="000000"/>
          <w:bdr w:val="nil"/>
          <w:lang w:eastAsia="zh-TW" w:bidi="he-IL"/>
        </w:rPr>
        <w:t xml:space="preserve"> </w:t>
      </w:r>
      <w:r w:rsidRPr="003306C1">
        <w:rPr>
          <w:rFonts w:eastAsia="Helvetica Neue" w:cs="Arial"/>
          <w:color w:val="000000" w:themeColor="text1"/>
          <w:u w:color="000000"/>
          <w:bdr w:val="nil"/>
          <w:lang w:eastAsia="zh-TW" w:bidi="he-IL"/>
        </w:rPr>
        <w:t xml:space="preserve">On verse le distillat dans une fiole jaugée de 500 </w:t>
      </w:r>
      <w:proofErr w:type="spellStart"/>
      <w:r w:rsidRPr="003306C1">
        <w:rPr>
          <w:rFonts w:eastAsia="Helvetica Neue" w:cs="Arial"/>
          <w:color w:val="000000" w:themeColor="text1"/>
          <w:u w:color="000000"/>
          <w:bdr w:val="nil"/>
          <w:lang w:eastAsia="zh-TW" w:bidi="he-IL"/>
        </w:rPr>
        <w:t>mL</w:t>
      </w:r>
      <w:proofErr w:type="spellEnd"/>
      <w:r w:rsidRPr="003306C1">
        <w:rPr>
          <w:rFonts w:eastAsia="Helvetica Neue" w:cs="Arial"/>
          <w:color w:val="000000" w:themeColor="text1"/>
          <w:u w:color="000000"/>
          <w:bdr w:val="nil"/>
          <w:lang w:eastAsia="zh-TW" w:bidi="he-IL"/>
        </w:rPr>
        <w:t xml:space="preserve"> et on complète avec de l’eau distillée. </w:t>
      </w:r>
      <w:r w:rsidRPr="003306C1">
        <w:rPr>
          <w:rFonts w:eastAsia="Helvetica Neue" w:cs="Arial"/>
          <w:b/>
          <w:bCs/>
          <w:color w:val="000000" w:themeColor="text1"/>
          <w:u w:color="000000"/>
          <w:bdr w:val="nil"/>
          <w:lang w:eastAsia="zh-TW" w:bidi="he-IL"/>
        </w:rPr>
        <w:t>On obtient 500 </w:t>
      </w:r>
      <w:proofErr w:type="spellStart"/>
      <w:r w:rsidRPr="003306C1">
        <w:rPr>
          <w:rFonts w:eastAsia="Helvetica Neue" w:cs="Arial"/>
          <w:b/>
          <w:bCs/>
          <w:color w:val="000000" w:themeColor="text1"/>
          <w:u w:color="000000"/>
          <w:bdr w:val="nil"/>
          <w:lang w:eastAsia="zh-TW" w:bidi="he-IL"/>
        </w:rPr>
        <w:t>mL</w:t>
      </w:r>
      <w:proofErr w:type="spellEnd"/>
      <w:r w:rsidRPr="003306C1">
        <w:rPr>
          <w:rFonts w:eastAsia="Helvetica Neue" w:cs="Arial"/>
          <w:b/>
          <w:bCs/>
          <w:color w:val="000000" w:themeColor="text1"/>
          <w:u w:color="000000"/>
          <w:bdr w:val="nil"/>
          <w:lang w:eastAsia="zh-TW" w:bidi="he-IL"/>
        </w:rPr>
        <w:t xml:space="preserve"> de solution notée S contenant tout l’éthanol initialement présent dans 50 </w:t>
      </w:r>
      <w:proofErr w:type="spellStart"/>
      <w:r w:rsidRPr="003306C1">
        <w:rPr>
          <w:rFonts w:eastAsia="Helvetica Neue" w:cs="Arial"/>
          <w:b/>
          <w:bCs/>
          <w:color w:val="000000" w:themeColor="text1"/>
          <w:u w:color="000000"/>
          <w:bdr w:val="nil"/>
          <w:lang w:eastAsia="zh-TW" w:bidi="he-IL"/>
        </w:rPr>
        <w:t>mL</w:t>
      </w:r>
      <w:proofErr w:type="spellEnd"/>
      <w:r w:rsidRPr="003306C1">
        <w:rPr>
          <w:rFonts w:eastAsia="Helvetica Neue" w:cs="Arial"/>
          <w:b/>
          <w:bCs/>
          <w:color w:val="000000" w:themeColor="text1"/>
          <w:u w:color="000000"/>
          <w:bdr w:val="nil"/>
          <w:lang w:eastAsia="zh-TW" w:bidi="he-IL"/>
        </w:rPr>
        <w:t xml:space="preserve"> de vin d’épines</w:t>
      </w:r>
      <w:r w:rsidRPr="003306C1">
        <w:rPr>
          <w:rFonts w:eastAsia="Helvetica Neue" w:cs="Arial"/>
          <w:color w:val="000000" w:themeColor="text1"/>
          <w:u w:color="000000"/>
          <w:bdr w:val="nil"/>
          <w:lang w:eastAsia="zh-TW" w:bidi="he-IL"/>
        </w:rPr>
        <w:t xml:space="preserve">. </w:t>
      </w:r>
    </w:p>
    <w:p w14:paraId="04C2968F" w14:textId="77777777" w:rsidR="003306C1" w:rsidRPr="003306C1" w:rsidRDefault="003306C1" w:rsidP="003306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76" w:lineRule="auto"/>
        <w:ind w:left="0"/>
        <w:rPr>
          <w:rFonts w:eastAsia="Arial" w:cs="Arial"/>
          <w:color w:val="000000" w:themeColor="text1"/>
          <w:u w:color="000000"/>
          <w:bdr w:val="nil"/>
          <w:lang w:eastAsia="zh-TW" w:bidi="he-IL"/>
        </w:rPr>
      </w:pPr>
    </w:p>
    <w:p w14:paraId="3816A4D2" w14:textId="77777777" w:rsidR="003306C1" w:rsidRPr="003306C1" w:rsidRDefault="003306C1" w:rsidP="00FD32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Times New Roman" w:cs="Arial"/>
          <w:u w:color="000000"/>
          <w:bdr w:val="nil"/>
          <w:lang w:eastAsia="zh-TW" w:bidi="he-IL"/>
        </w:rPr>
      </w:pPr>
      <w:r w:rsidRPr="003306C1">
        <w:rPr>
          <w:rFonts w:eastAsia="Times New Roman" w:cs="Arial"/>
          <w:u w:color="000000"/>
          <w:bdr w:val="nil"/>
          <w:lang w:eastAsia="zh-TW" w:bidi="he-IL"/>
        </w:rPr>
        <w:t>L’éthanol réagit avec les ions permanganate en milieu acide, mais cette transformation, quoique totale, est lente : elle ne peut donc pas être le support d’un titrage. On procède donc en deux étapes.</w:t>
      </w:r>
    </w:p>
    <w:p w14:paraId="57BDE0F5" w14:textId="77777777" w:rsidR="003306C1" w:rsidRPr="003306C1" w:rsidRDefault="003306C1" w:rsidP="00CE71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Times New Roman" w:cs="Arial"/>
          <w:u w:color="000000"/>
          <w:bdr w:val="nil"/>
          <w:lang w:eastAsia="zh-TW" w:bidi="he-IL"/>
        </w:rPr>
      </w:pPr>
      <w:r w:rsidRPr="003306C1">
        <w:rPr>
          <w:rFonts w:eastAsia="Times New Roman" w:cs="Arial"/>
          <w:b/>
          <w:bCs/>
          <w:u w:color="000000"/>
          <w:bdr w:val="nil"/>
          <w:lang w:eastAsia="zh-TW" w:bidi="he-IL"/>
        </w:rPr>
        <w:t>Étape 1</w:t>
      </w:r>
      <w:r w:rsidRPr="003306C1">
        <w:rPr>
          <w:rFonts w:eastAsia="Times New Roman" w:cs="Arial"/>
          <w:u w:color="000000"/>
          <w:bdr w:val="nil"/>
          <w:lang w:eastAsia="zh-TW" w:bidi="he-IL"/>
        </w:rPr>
        <w:t> : on introduit les ions permanganate en excès dans un volume donné de la solution S pour transformer tout l’éthanol présent en acide éthanoïque et on laisse le temps nécessaire à la transformation de s’effectuer.</w:t>
      </w:r>
    </w:p>
    <w:p w14:paraId="0B790F55" w14:textId="5DA5B75D" w:rsidR="003306C1" w:rsidRPr="003306C1" w:rsidRDefault="003306C1" w:rsidP="00CE717D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Times New Roman" w:cs="Arial"/>
          <w:u w:color="000000"/>
          <w:bdr w:val="nil"/>
          <w:lang w:eastAsia="zh-TW" w:bidi="he-IL"/>
        </w:rPr>
      </w:pPr>
      <w:r w:rsidRPr="003306C1">
        <w:rPr>
          <w:rFonts w:eastAsia="Times New Roman" w:cs="Arial"/>
          <w:b/>
          <w:bCs/>
          <w:u w:color="000000"/>
          <w:bdr w:val="nil"/>
          <w:lang w:eastAsia="zh-TW" w:bidi="he-IL"/>
        </w:rPr>
        <w:t>Étape 2</w:t>
      </w:r>
      <w:r w:rsidRPr="003306C1">
        <w:rPr>
          <w:rFonts w:eastAsia="Times New Roman" w:cs="Arial"/>
          <w:u w:color="000000"/>
          <w:bdr w:val="nil"/>
          <w:lang w:eastAsia="zh-TW" w:bidi="he-IL"/>
        </w:rPr>
        <w:t> : on réalise ensuite le titrage des ions permanganate restants par les ions Fe</w:t>
      </w:r>
      <w:r w:rsidRPr="003306C1">
        <w:rPr>
          <w:rFonts w:eastAsia="Times New Roman" w:cs="Arial"/>
          <w:u w:color="000000"/>
          <w:bdr w:val="nil"/>
          <w:vertAlign w:val="superscript"/>
          <w:lang w:eastAsia="zh-TW" w:bidi="he-IL"/>
        </w:rPr>
        <w:t>2+</w:t>
      </w:r>
      <w:r w:rsidRPr="003306C1">
        <w:rPr>
          <w:rFonts w:eastAsia="Times New Roman" w:cs="Arial"/>
          <w:u w:color="000000"/>
          <w:bdr w:val="nil"/>
          <w:lang w:eastAsia="zh-TW" w:bidi="he-IL"/>
        </w:rPr>
        <w:t xml:space="preserve">. </w:t>
      </w:r>
    </w:p>
    <w:p w14:paraId="3E4DE441" w14:textId="77777777" w:rsidR="003306C1" w:rsidRPr="003306C1" w:rsidRDefault="003306C1" w:rsidP="003306C1">
      <w:pPr>
        <w:spacing w:after="0" w:line="240" w:lineRule="auto"/>
        <w:ind w:left="0"/>
        <w:rPr>
          <w:rFonts w:eastAsia="Arial" w:cs="Arial"/>
          <w:b/>
          <w:bCs/>
          <w:color w:val="000000"/>
          <w:u w:color="000000"/>
          <w:bdr w:val="nil"/>
          <w:lang w:eastAsia="zh-TW" w:bidi="he-IL"/>
        </w:rPr>
      </w:pPr>
    </w:p>
    <w:p w14:paraId="4D3A6A2E" w14:textId="77777777" w:rsidR="003306C1" w:rsidRPr="003306C1" w:rsidRDefault="003306C1" w:rsidP="00FD32B4">
      <w:pPr>
        <w:spacing w:after="0" w:line="240" w:lineRule="auto"/>
        <w:ind w:left="0"/>
        <w:jc w:val="both"/>
        <w:rPr>
          <w:rFonts w:eastAsia="Arial" w:cs="Arial"/>
          <w:b/>
          <w:bCs/>
          <w:color w:val="000000"/>
          <w:u w:color="000000"/>
          <w:bdr w:val="nil"/>
          <w:lang w:eastAsia="zh-TW" w:bidi="he-IL"/>
        </w:rPr>
      </w:pPr>
      <w:r w:rsidRPr="003306C1">
        <w:rPr>
          <w:rFonts w:eastAsia="Arial" w:cs="Arial"/>
          <w:b/>
          <w:bCs/>
          <w:color w:val="000000"/>
          <w:u w:color="000000"/>
          <w:bdr w:val="nil"/>
          <w:lang w:eastAsia="zh-TW" w:bidi="he-IL"/>
        </w:rPr>
        <w:t xml:space="preserve">Données : </w:t>
      </w:r>
    </w:p>
    <w:p w14:paraId="55083503" w14:textId="77777777" w:rsidR="003306C1" w:rsidRPr="003306C1" w:rsidRDefault="003306C1" w:rsidP="00FD32B4">
      <w:pPr>
        <w:spacing w:after="0" w:line="276" w:lineRule="auto"/>
        <w:ind w:left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r w:rsidRPr="003306C1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- Couples oxydant-réducteur : </w:t>
      </w:r>
    </w:p>
    <w:p w14:paraId="36E686D0" w14:textId="77777777" w:rsidR="003306C1" w:rsidRPr="003306C1" w:rsidRDefault="003306C1" w:rsidP="00FD32B4">
      <w:pPr>
        <w:spacing w:after="0" w:line="276" w:lineRule="auto"/>
        <w:ind w:left="0"/>
        <w:jc w:val="both"/>
        <w:rPr>
          <w:rFonts w:eastAsia="Times New Roman" w:cs="Arial"/>
          <w:color w:val="000000"/>
          <w:u w:color="000000"/>
          <w:bdr w:val="nil"/>
          <w:lang w:val="pt-PT" w:eastAsia="zh-TW" w:bidi="he-IL"/>
        </w:rPr>
      </w:pP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ab/>
        <w:t>acide éthanoïque / éthanol : C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2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H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4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O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2(aq)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 xml:space="preserve"> / C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2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H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6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 xml:space="preserve">O 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(aq)</w:t>
      </w:r>
    </w:p>
    <w:p w14:paraId="44CEA16B" w14:textId="77777777" w:rsidR="003306C1" w:rsidRPr="003306C1" w:rsidRDefault="003306C1" w:rsidP="00FD32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Times New Roman" w:cs="Arial"/>
          <w:color w:val="000000"/>
          <w:u w:color="000000"/>
          <w:bdr w:val="nil"/>
          <w:lang w:eastAsia="zh-TW" w:bidi="he-IL"/>
        </w:rPr>
      </w:pP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ab/>
      </w:r>
      <w:proofErr w:type="gramStart"/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ion</w:t>
      </w:r>
      <w:proofErr w:type="gramEnd"/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permanganate / ion manganèse : MnO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4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-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 xml:space="preserve">(aq) 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/ Mn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2+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(aq)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</w:t>
      </w:r>
    </w:p>
    <w:p w14:paraId="46136721" w14:textId="77777777" w:rsidR="003306C1" w:rsidRPr="003306C1" w:rsidRDefault="003306C1" w:rsidP="00FD32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Times New Roman" w:cs="Arial"/>
          <w:color w:val="000000"/>
          <w:u w:color="000000"/>
          <w:bdr w:val="nil"/>
          <w:lang w:eastAsia="zh-TW" w:bidi="he-IL"/>
        </w:rPr>
      </w:pP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- Demi-équation électronique : MnO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4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-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(aq)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+ 8 H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+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(aq)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+ 5 e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-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= Mn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2+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(aq)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+ 4 H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2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O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(l)</w:t>
      </w:r>
    </w:p>
    <w:p w14:paraId="71682DFC" w14:textId="77777777" w:rsidR="003306C1" w:rsidRPr="003306C1" w:rsidRDefault="003306C1" w:rsidP="00FD32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r w:rsidRPr="003306C1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- Masse volumique de l’éthanol : 0,79 g.mL</w:t>
      </w:r>
      <w:r w:rsidRPr="003306C1">
        <w:rPr>
          <w:rFonts w:eastAsia="Times New Roman" w:cs="Arial"/>
          <w:color w:val="000000" w:themeColor="text1"/>
          <w:u w:color="000000"/>
          <w:bdr w:val="nil"/>
          <w:vertAlign w:val="superscript"/>
          <w:lang w:eastAsia="zh-TW" w:bidi="he-IL"/>
        </w:rPr>
        <w:t>-1</w:t>
      </w:r>
    </w:p>
    <w:p w14:paraId="44B903F3" w14:textId="77777777" w:rsidR="003306C1" w:rsidRPr="003306C1" w:rsidRDefault="003306C1" w:rsidP="00FD32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r w:rsidRPr="003306C1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- Masse molaire de l’éthanol : </w:t>
      </w:r>
      <w:r w:rsidRPr="003306C1">
        <w:rPr>
          <w:rFonts w:eastAsia="Times New Roman" w:cs="Arial"/>
          <w:i/>
          <w:color w:val="000000" w:themeColor="text1"/>
          <w:u w:color="000000"/>
          <w:bdr w:val="nil"/>
          <w:lang w:eastAsia="zh-TW" w:bidi="he-IL"/>
        </w:rPr>
        <w:t>M</w:t>
      </w:r>
      <w:r w:rsidRPr="003306C1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 = 46 g.mol</w:t>
      </w:r>
      <w:r w:rsidRPr="003306C1">
        <w:rPr>
          <w:rFonts w:eastAsia="Times New Roman" w:cs="Arial"/>
          <w:color w:val="000000" w:themeColor="text1"/>
          <w:u w:color="000000"/>
          <w:bdr w:val="nil"/>
          <w:vertAlign w:val="superscript"/>
          <w:lang w:eastAsia="zh-TW" w:bidi="he-IL"/>
        </w:rPr>
        <w:t>-1</w:t>
      </w:r>
    </w:p>
    <w:p w14:paraId="08D94E3B" w14:textId="77777777" w:rsidR="003306C1" w:rsidRPr="003306C1" w:rsidRDefault="003306C1" w:rsidP="00FD32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r w:rsidRPr="003306C1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- Toutes les espèces chimiques en solution sont incolores mis à part les ions permanganate qui sont violets.</w:t>
      </w:r>
    </w:p>
    <w:p w14:paraId="139AF5D1" w14:textId="20926B12" w:rsidR="00CE717D" w:rsidRDefault="00CE717D">
      <w:pPr>
        <w:spacing w:after="0" w:line="240" w:lineRule="auto"/>
        <w:ind w:left="0"/>
        <w:rPr>
          <w:rFonts w:eastAsia="Arial" w:cs="Arial"/>
          <w:u w:color="000000"/>
          <w:bdr w:val="nil"/>
          <w:lang w:eastAsia="zh-TW" w:bidi="he-IL"/>
        </w:rPr>
      </w:pPr>
      <w:r>
        <w:rPr>
          <w:rFonts w:eastAsia="Arial" w:cs="Arial"/>
          <w:u w:color="000000"/>
          <w:bdr w:val="nil"/>
          <w:lang w:eastAsia="zh-TW" w:bidi="he-IL"/>
        </w:rPr>
        <w:br w:type="page"/>
      </w:r>
    </w:p>
    <w:p w14:paraId="3AD5183C" w14:textId="77777777" w:rsidR="003306C1" w:rsidRPr="003306C1" w:rsidRDefault="003306C1" w:rsidP="00CE717D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ind w:left="0" w:firstLine="0"/>
        <w:rPr>
          <w:rFonts w:eastAsia="Arial" w:cs="Arial"/>
          <w:b/>
          <w:u w:color="000000"/>
          <w:bdr w:val="nil"/>
          <w:lang w:eastAsia="zh-TW" w:bidi="he-IL"/>
        </w:rPr>
      </w:pPr>
      <w:r w:rsidRPr="003306C1">
        <w:rPr>
          <w:rFonts w:eastAsia="Arial" w:cs="Arial"/>
          <w:b/>
          <w:u w:color="000000"/>
          <w:bdr w:val="nil"/>
          <w:lang w:eastAsia="zh-TW" w:bidi="he-IL"/>
        </w:rPr>
        <w:lastRenderedPageBreak/>
        <w:t>Étude de l’étape 1</w:t>
      </w:r>
    </w:p>
    <w:p w14:paraId="1C0F9050" w14:textId="77777777" w:rsidR="003306C1" w:rsidRPr="003306C1" w:rsidRDefault="003306C1" w:rsidP="003306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ind w:left="0"/>
        <w:rPr>
          <w:rFonts w:eastAsia="Arial" w:cs="Arial"/>
          <w:bCs/>
          <w:u w:color="000000"/>
          <w:bdr w:val="nil"/>
          <w:lang w:eastAsia="zh-TW" w:bidi="he-IL"/>
        </w:rPr>
      </w:pPr>
    </w:p>
    <w:p w14:paraId="1C2010BA" w14:textId="77777777" w:rsidR="003306C1" w:rsidRPr="003306C1" w:rsidRDefault="003306C1" w:rsidP="003306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40" w:lineRule="auto"/>
        <w:ind w:left="0"/>
        <w:rPr>
          <w:rFonts w:eastAsia="Arial" w:cs="Arial"/>
          <w:bCs/>
          <w:u w:color="000000"/>
          <w:bdr w:val="nil"/>
          <w:lang w:eastAsia="zh-TW" w:bidi="he-IL"/>
        </w:rPr>
      </w:pPr>
      <w:r w:rsidRPr="003306C1">
        <w:rPr>
          <w:rFonts w:eastAsia="Arial" w:cs="Arial"/>
          <w:bCs/>
          <w:u w:color="000000"/>
          <w:bdr w:val="nil"/>
          <w:lang w:eastAsia="zh-TW" w:bidi="he-IL"/>
        </w:rPr>
        <w:t>On s’intéresse ici à la réaction entre les ions permanganate et l’éthanol.</w:t>
      </w:r>
    </w:p>
    <w:p w14:paraId="152E63E0" w14:textId="77777777" w:rsidR="003306C1" w:rsidRPr="003306C1" w:rsidRDefault="003306C1" w:rsidP="00FD32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Arial" w:cs="Arial"/>
          <w:color w:val="000000"/>
          <w:u w:color="000000"/>
          <w:bdr w:val="nil"/>
          <w:lang w:eastAsia="zh-TW" w:bidi="he-IL"/>
        </w:rPr>
      </w:pP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Dans un erlenmeyer, on mélange </w:t>
      </w:r>
      <w:r w:rsidRPr="003306C1">
        <w:rPr>
          <w:rFonts w:eastAsia="Times New Roman" w:cs="Arial"/>
          <w:i/>
          <w:iCs/>
          <w:color w:val="000000"/>
          <w:u w:color="000000"/>
          <w:bdr w:val="nil"/>
          <w:lang w:eastAsia="zh-TW" w:bidi="he-IL"/>
        </w:rPr>
        <w:t>V</w:t>
      </w:r>
      <w:r w:rsidRPr="003306C1">
        <w:rPr>
          <w:rFonts w:eastAsia="Times New Roman" w:cs="Arial"/>
          <w:i/>
          <w:iCs/>
          <w:color w:val="000000"/>
          <w:u w:color="000000"/>
          <w:bdr w:val="nil"/>
          <w:vertAlign w:val="subscript"/>
          <w:lang w:eastAsia="zh-TW" w:bidi="he-IL"/>
        </w:rPr>
        <w:t>0</w:t>
      </w:r>
      <w:r w:rsidRPr="003306C1">
        <w:rPr>
          <w:rFonts w:eastAsia="Times New Roman" w:cs="Arial"/>
          <w:i/>
          <w:iCs/>
          <w:color w:val="000000"/>
          <w:u w:color="000000"/>
          <w:bdr w:val="nil"/>
          <w:lang w:eastAsia="zh-TW" w:bidi="he-IL"/>
        </w:rPr>
        <w:t xml:space="preserve"> 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= 2,0 </w:t>
      </w:r>
      <w:proofErr w:type="spellStart"/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mL</w:t>
      </w:r>
      <w:proofErr w:type="spellEnd"/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de solution S et </w:t>
      </w:r>
      <w:r w:rsidRPr="003306C1">
        <w:rPr>
          <w:rFonts w:eastAsia="Times New Roman" w:cs="Arial"/>
          <w:i/>
          <w:iCs/>
          <w:color w:val="000000"/>
          <w:u w:color="000000"/>
          <w:bdr w:val="nil"/>
          <w:lang w:eastAsia="zh-TW" w:bidi="he-IL"/>
        </w:rPr>
        <w:t>V</w:t>
      </w:r>
      <w:r w:rsidRPr="003306C1">
        <w:rPr>
          <w:rFonts w:eastAsia="Times New Roman" w:cs="Arial"/>
          <w:i/>
          <w:iCs/>
          <w:color w:val="000000"/>
          <w:u w:color="000000"/>
          <w:bdr w:val="nil"/>
          <w:vertAlign w:val="subscript"/>
          <w:lang w:eastAsia="zh-TW" w:bidi="he-IL"/>
        </w:rPr>
        <w:t>1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= 25,0 </w:t>
      </w:r>
      <w:proofErr w:type="spellStart"/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mL</w:t>
      </w:r>
      <w:proofErr w:type="spellEnd"/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d'une solution acidifiée de permanganate de potassium (K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+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 xml:space="preserve">(aq) 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+MnO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4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-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 xml:space="preserve"> (aq)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) de concentration en quantité de matière </w:t>
      </w:r>
      <w:r w:rsidRPr="003306C1">
        <w:rPr>
          <w:rFonts w:eastAsia="Times New Roman" w:cs="Arial"/>
          <w:i/>
          <w:iCs/>
          <w:color w:val="000000"/>
          <w:u w:color="000000"/>
          <w:bdr w:val="nil"/>
          <w:lang w:eastAsia="zh-TW" w:bidi="he-IL"/>
        </w:rPr>
        <w:t>C</w:t>
      </w:r>
      <w:r w:rsidRPr="003306C1">
        <w:rPr>
          <w:rFonts w:eastAsia="Times New Roman" w:cs="Arial"/>
          <w:i/>
          <w:iCs/>
          <w:color w:val="000000"/>
          <w:u w:color="000000"/>
          <w:bdr w:val="nil"/>
          <w:vertAlign w:val="subscript"/>
          <w:lang w:eastAsia="zh-TW" w:bidi="he-IL"/>
        </w:rPr>
        <w:t>1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</w:t>
      </w:r>
      <w:r w:rsidRPr="003306C1">
        <w:rPr>
          <w:rFonts w:eastAsia="Times New Roman" w:cs="Arial"/>
          <w:i/>
          <w:iCs/>
          <w:color w:val="000000"/>
          <w:u w:color="000000"/>
          <w:bdr w:val="nil"/>
          <w:lang w:eastAsia="zh-TW" w:bidi="he-IL"/>
        </w:rPr>
        <w:t xml:space="preserve">= 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5,00.10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–2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</w:t>
      </w:r>
      <w:proofErr w:type="spellStart"/>
      <w:proofErr w:type="gramStart"/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mol.L</w:t>
      </w:r>
      <w:proofErr w:type="spellEnd"/>
      <w:proofErr w:type="gramEnd"/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–1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.</w:t>
      </w:r>
    </w:p>
    <w:p w14:paraId="2FBA339C" w14:textId="77777777" w:rsidR="003306C1" w:rsidRPr="003306C1" w:rsidRDefault="003306C1" w:rsidP="00FD32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Arial" w:cs="Arial"/>
          <w:color w:val="000000"/>
          <w:u w:color="000000"/>
          <w:bdr w:val="nil"/>
          <w:lang w:eastAsia="zh-TW" w:bidi="he-IL"/>
        </w:rPr>
      </w:pP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On bouche l'erlenmeyer et on laisse réagir pendant environ 30 minutes, à 60°C. </w:t>
      </w:r>
    </w:p>
    <w:p w14:paraId="155ABA19" w14:textId="77777777" w:rsidR="003306C1" w:rsidRPr="003306C1" w:rsidRDefault="003306C1" w:rsidP="003306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</w:tabs>
        <w:spacing w:after="0" w:line="264" w:lineRule="auto"/>
        <w:ind w:left="0"/>
        <w:rPr>
          <w:rFonts w:eastAsia="Arial" w:cs="Arial"/>
          <w:color w:val="000000"/>
          <w:u w:color="000000"/>
          <w:bdr w:val="nil"/>
          <w:lang w:eastAsia="zh-TW" w:bidi="he-IL"/>
        </w:rPr>
      </w:pPr>
    </w:p>
    <w:p w14:paraId="54A1FD10" w14:textId="77777777" w:rsidR="003306C1" w:rsidRPr="003306C1" w:rsidRDefault="003306C1" w:rsidP="00FD32B4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0"/>
        <w:contextualSpacing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r w:rsidRPr="003306C1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Établir que l’équation de réaction entre l’éthanol et les ions permanganate en milieu acide s’écrit :  </w:t>
      </w:r>
      <w:r w:rsidRPr="003306C1">
        <w:rPr>
          <w:rFonts w:eastAsia="Times New Roman" w:cs="Arial"/>
          <w:color w:val="000000" w:themeColor="text1"/>
          <w:u w:color="000000"/>
          <w:bdr w:val="nil"/>
          <w:lang w:val="pt-PT" w:eastAsia="zh-TW" w:bidi="he-IL"/>
        </w:rPr>
        <w:t>5 C</w:t>
      </w:r>
      <w:r w:rsidRPr="003306C1">
        <w:rPr>
          <w:rFonts w:eastAsia="Times New Roman" w:cs="Arial"/>
          <w:color w:val="000000" w:themeColor="text1"/>
          <w:u w:color="000000"/>
          <w:bdr w:val="nil"/>
          <w:vertAlign w:val="subscript"/>
          <w:lang w:val="pt-PT" w:eastAsia="zh-TW" w:bidi="he-IL"/>
        </w:rPr>
        <w:t>2</w:t>
      </w:r>
      <w:r w:rsidRPr="003306C1">
        <w:rPr>
          <w:rFonts w:eastAsia="Times New Roman" w:cs="Arial"/>
          <w:color w:val="000000" w:themeColor="text1"/>
          <w:u w:color="000000"/>
          <w:bdr w:val="nil"/>
          <w:lang w:val="pt-PT" w:eastAsia="zh-TW" w:bidi="he-IL"/>
        </w:rPr>
        <w:t>H</w:t>
      </w:r>
      <w:r w:rsidRPr="003306C1">
        <w:rPr>
          <w:rFonts w:eastAsia="Times New Roman" w:cs="Arial"/>
          <w:color w:val="000000" w:themeColor="text1"/>
          <w:u w:color="000000"/>
          <w:bdr w:val="nil"/>
          <w:vertAlign w:val="subscript"/>
          <w:lang w:val="pt-PT" w:eastAsia="zh-TW" w:bidi="he-IL"/>
        </w:rPr>
        <w:t>6</w:t>
      </w:r>
      <w:r w:rsidRPr="003306C1">
        <w:rPr>
          <w:rFonts w:eastAsia="Times New Roman" w:cs="Arial"/>
          <w:color w:val="000000" w:themeColor="text1"/>
          <w:u w:color="000000"/>
          <w:bdr w:val="nil"/>
          <w:lang w:val="pt-PT" w:eastAsia="zh-TW" w:bidi="he-IL"/>
        </w:rPr>
        <w:t>O</w:t>
      </w:r>
      <w:r w:rsidRPr="003306C1">
        <w:rPr>
          <w:rFonts w:eastAsia="Times New Roman" w:cs="Arial"/>
          <w:color w:val="000000" w:themeColor="text1"/>
          <w:u w:color="000000"/>
          <w:bdr w:val="nil"/>
          <w:vertAlign w:val="subscript"/>
          <w:lang w:val="pt-PT" w:eastAsia="zh-TW" w:bidi="he-IL"/>
        </w:rPr>
        <w:t>(aq)</w:t>
      </w:r>
      <w:r w:rsidRPr="003306C1">
        <w:rPr>
          <w:rFonts w:eastAsia="Times New Roman" w:cs="Arial"/>
          <w:color w:val="000000" w:themeColor="text1"/>
          <w:u w:color="000000"/>
          <w:bdr w:val="nil"/>
          <w:lang w:val="pt-PT" w:eastAsia="zh-TW" w:bidi="he-IL"/>
        </w:rPr>
        <w:t xml:space="preserve"> + 4 MnO</w:t>
      </w:r>
      <w:r w:rsidRPr="003306C1">
        <w:rPr>
          <w:rFonts w:eastAsia="Times New Roman" w:cs="Arial"/>
          <w:color w:val="000000" w:themeColor="text1"/>
          <w:u w:color="000000"/>
          <w:bdr w:val="nil"/>
          <w:vertAlign w:val="subscript"/>
          <w:lang w:val="pt-PT" w:eastAsia="zh-TW" w:bidi="he-IL"/>
        </w:rPr>
        <w:t>4</w:t>
      </w:r>
      <w:r w:rsidRPr="003306C1">
        <w:rPr>
          <w:rFonts w:eastAsia="Times New Roman" w:cs="Arial"/>
          <w:color w:val="000000" w:themeColor="text1"/>
          <w:u w:color="000000"/>
          <w:bdr w:val="nil"/>
          <w:vertAlign w:val="superscript"/>
          <w:lang w:val="pt-PT" w:eastAsia="zh-TW" w:bidi="he-IL"/>
        </w:rPr>
        <w:t>-</w:t>
      </w:r>
      <w:r w:rsidRPr="003306C1">
        <w:rPr>
          <w:rFonts w:eastAsia="Times New Roman" w:cs="Arial"/>
          <w:color w:val="000000" w:themeColor="text1"/>
          <w:u w:color="000000"/>
          <w:bdr w:val="nil"/>
          <w:vertAlign w:val="subscript"/>
          <w:lang w:val="pt-PT" w:eastAsia="zh-TW" w:bidi="he-IL"/>
        </w:rPr>
        <w:t>(aq)</w:t>
      </w:r>
      <w:r w:rsidRPr="003306C1">
        <w:rPr>
          <w:rFonts w:eastAsia="Times New Roman" w:cs="Arial"/>
          <w:color w:val="000000" w:themeColor="text1"/>
          <w:u w:color="000000"/>
          <w:bdr w:val="nil"/>
          <w:lang w:val="pt-PT" w:eastAsia="zh-TW" w:bidi="he-IL"/>
        </w:rPr>
        <w:t xml:space="preserve"> + 12 H</w:t>
      </w:r>
      <w:r w:rsidRPr="003306C1">
        <w:rPr>
          <w:rFonts w:eastAsia="Times New Roman" w:cs="Arial"/>
          <w:color w:val="000000" w:themeColor="text1"/>
          <w:u w:color="000000"/>
          <w:bdr w:val="nil"/>
          <w:vertAlign w:val="superscript"/>
          <w:lang w:val="pt-PT" w:eastAsia="zh-TW" w:bidi="he-IL"/>
        </w:rPr>
        <w:t>+</w:t>
      </w:r>
      <w:r w:rsidRPr="003306C1">
        <w:rPr>
          <w:rFonts w:eastAsia="Times New Roman" w:cs="Arial"/>
          <w:color w:val="000000" w:themeColor="text1"/>
          <w:u w:color="000000"/>
          <w:bdr w:val="nil"/>
          <w:vertAlign w:val="subscript"/>
          <w:lang w:val="pt-PT" w:eastAsia="zh-TW" w:bidi="he-IL"/>
        </w:rPr>
        <w:t>(aq)</w:t>
      </w:r>
      <w:r w:rsidRPr="003306C1">
        <w:rPr>
          <w:rFonts w:eastAsia="Times New Roman" w:cs="Arial"/>
          <w:color w:val="000000" w:themeColor="text1"/>
          <w:u w:color="000000"/>
          <w:bdr w:val="nil"/>
          <w:lang w:val="pt-PT" w:eastAsia="zh-TW" w:bidi="he-IL"/>
        </w:rPr>
        <w:t xml:space="preserve"> → 5 C</w:t>
      </w:r>
      <w:r w:rsidRPr="003306C1">
        <w:rPr>
          <w:rFonts w:eastAsia="Times New Roman" w:cs="Arial"/>
          <w:color w:val="000000" w:themeColor="text1"/>
          <w:u w:color="000000"/>
          <w:bdr w:val="nil"/>
          <w:vertAlign w:val="subscript"/>
          <w:lang w:val="pt-PT" w:eastAsia="zh-TW" w:bidi="he-IL"/>
        </w:rPr>
        <w:t>2</w:t>
      </w:r>
      <w:r w:rsidRPr="003306C1">
        <w:rPr>
          <w:rFonts w:eastAsia="Times New Roman" w:cs="Arial"/>
          <w:color w:val="000000" w:themeColor="text1"/>
          <w:u w:color="000000"/>
          <w:bdr w:val="nil"/>
          <w:lang w:val="pt-PT" w:eastAsia="zh-TW" w:bidi="he-IL"/>
        </w:rPr>
        <w:t>H</w:t>
      </w:r>
      <w:r w:rsidRPr="003306C1">
        <w:rPr>
          <w:rFonts w:eastAsia="Times New Roman" w:cs="Arial"/>
          <w:color w:val="000000" w:themeColor="text1"/>
          <w:u w:color="000000"/>
          <w:bdr w:val="nil"/>
          <w:vertAlign w:val="subscript"/>
          <w:lang w:val="pt-PT" w:eastAsia="zh-TW" w:bidi="he-IL"/>
        </w:rPr>
        <w:t>4</w:t>
      </w:r>
      <w:r w:rsidRPr="003306C1">
        <w:rPr>
          <w:rFonts w:eastAsia="Times New Roman" w:cs="Arial"/>
          <w:color w:val="000000" w:themeColor="text1"/>
          <w:u w:color="000000"/>
          <w:bdr w:val="nil"/>
          <w:lang w:val="pt-PT" w:eastAsia="zh-TW" w:bidi="he-IL"/>
        </w:rPr>
        <w:t>O</w:t>
      </w:r>
      <w:r w:rsidRPr="003306C1">
        <w:rPr>
          <w:rFonts w:eastAsia="Times New Roman" w:cs="Arial"/>
          <w:color w:val="000000" w:themeColor="text1"/>
          <w:u w:color="000000"/>
          <w:bdr w:val="nil"/>
          <w:vertAlign w:val="subscript"/>
          <w:lang w:val="pt-PT" w:eastAsia="zh-TW" w:bidi="he-IL"/>
        </w:rPr>
        <w:t>2(aq)</w:t>
      </w:r>
      <w:r w:rsidRPr="003306C1">
        <w:rPr>
          <w:rFonts w:eastAsia="Times New Roman" w:cs="Arial"/>
          <w:color w:val="000000" w:themeColor="text1"/>
          <w:u w:color="000000"/>
          <w:bdr w:val="nil"/>
          <w:lang w:val="pt-PT" w:eastAsia="zh-TW" w:bidi="he-IL"/>
        </w:rPr>
        <w:t xml:space="preserve"> + 4 Mn</w:t>
      </w:r>
      <w:r w:rsidRPr="003306C1">
        <w:rPr>
          <w:rFonts w:eastAsia="Times New Roman" w:cs="Arial"/>
          <w:color w:val="000000" w:themeColor="text1"/>
          <w:u w:color="000000"/>
          <w:bdr w:val="nil"/>
          <w:vertAlign w:val="superscript"/>
          <w:lang w:val="pt-PT" w:eastAsia="zh-TW" w:bidi="he-IL"/>
        </w:rPr>
        <w:t>2+</w:t>
      </w:r>
      <w:r w:rsidRPr="003306C1">
        <w:rPr>
          <w:rFonts w:eastAsia="Times New Roman" w:cs="Arial"/>
          <w:color w:val="000000" w:themeColor="text1"/>
          <w:u w:color="000000"/>
          <w:bdr w:val="nil"/>
          <w:vertAlign w:val="subscript"/>
          <w:lang w:val="pt-PT" w:eastAsia="zh-TW" w:bidi="he-IL"/>
        </w:rPr>
        <w:t>(aq)</w:t>
      </w:r>
      <w:r w:rsidRPr="003306C1">
        <w:rPr>
          <w:rFonts w:eastAsia="Times New Roman" w:cs="Arial"/>
          <w:color w:val="000000" w:themeColor="text1"/>
          <w:u w:color="000000"/>
          <w:bdr w:val="nil"/>
          <w:lang w:val="pt-PT" w:eastAsia="zh-TW" w:bidi="he-IL"/>
        </w:rPr>
        <w:t xml:space="preserve"> + 11 H</w:t>
      </w:r>
      <w:r w:rsidRPr="003306C1">
        <w:rPr>
          <w:rFonts w:eastAsia="Times New Roman" w:cs="Arial"/>
          <w:color w:val="000000" w:themeColor="text1"/>
          <w:u w:color="000000"/>
          <w:bdr w:val="nil"/>
          <w:vertAlign w:val="subscript"/>
          <w:lang w:val="pt-PT" w:eastAsia="zh-TW" w:bidi="he-IL"/>
        </w:rPr>
        <w:t>2</w:t>
      </w:r>
      <w:r w:rsidRPr="003306C1">
        <w:rPr>
          <w:rFonts w:eastAsia="Times New Roman" w:cs="Arial"/>
          <w:color w:val="000000" w:themeColor="text1"/>
          <w:u w:color="000000"/>
          <w:bdr w:val="nil"/>
          <w:lang w:val="pt-PT" w:eastAsia="zh-TW" w:bidi="he-IL"/>
        </w:rPr>
        <w:t xml:space="preserve">O </w:t>
      </w:r>
      <w:r w:rsidRPr="003306C1">
        <w:rPr>
          <w:rFonts w:eastAsia="Times New Roman" w:cs="Arial"/>
          <w:color w:val="000000" w:themeColor="text1"/>
          <w:u w:color="000000"/>
          <w:bdr w:val="nil"/>
          <w:vertAlign w:val="subscript"/>
          <w:lang w:val="pt-PT" w:eastAsia="zh-TW" w:bidi="he-IL"/>
        </w:rPr>
        <w:t>(</w:t>
      </w:r>
      <m:oMath>
        <m:r>
          <m:rPr>
            <m:scr m:val="script"/>
          </m:rPr>
          <w:rPr>
            <w:rFonts w:ascii="Cambria Math" w:eastAsia="Times New Roman" w:hAnsi="Cambria Math" w:cs="Arial"/>
            <w:color w:val="000000" w:themeColor="text1"/>
            <w:u w:color="000000"/>
            <w:bdr w:val="nil"/>
            <w:vertAlign w:val="subscript"/>
            <w:lang w:val="pt-PT" w:eastAsia="zh-TW" w:bidi="he-IL"/>
          </w:rPr>
          <m:t>l</m:t>
        </m:r>
      </m:oMath>
      <w:r w:rsidRPr="003306C1">
        <w:rPr>
          <w:rFonts w:eastAsia="Times New Roman" w:cs="Arial"/>
          <w:color w:val="000000" w:themeColor="text1"/>
          <w:u w:color="000000"/>
          <w:bdr w:val="nil"/>
          <w:vertAlign w:val="subscript"/>
          <w:lang w:val="pt-PT" w:eastAsia="zh-TW" w:bidi="he-IL"/>
        </w:rPr>
        <w:t>)</w:t>
      </w:r>
    </w:p>
    <w:p w14:paraId="6576408D" w14:textId="77777777" w:rsidR="003306C1" w:rsidRPr="003306C1" w:rsidRDefault="003306C1" w:rsidP="003306C1">
      <w:pPr>
        <w:spacing w:after="200" w:line="276" w:lineRule="auto"/>
        <w:ind w:left="0"/>
        <w:rPr>
          <w:rFonts w:eastAsia="Times New Roman" w:cs="Arial"/>
          <w:color w:val="000000" w:themeColor="text1"/>
          <w:lang w:val="pt-PT" w:eastAsia="en-US"/>
        </w:rPr>
      </w:pPr>
    </w:p>
    <w:p w14:paraId="04975717" w14:textId="77777777" w:rsidR="003306C1" w:rsidRPr="003306C1" w:rsidRDefault="003306C1" w:rsidP="00FD32B4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0"/>
        <w:contextualSpacing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r w:rsidRPr="003306C1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Compléter le tableau d'avancement en </w:t>
      </w:r>
      <w:r w:rsidRPr="003306C1">
        <w:rPr>
          <w:rFonts w:eastAsia="Times New Roman" w:cs="Arial"/>
          <w:b/>
          <w:color w:val="000000" w:themeColor="text1"/>
          <w:u w:color="000000"/>
          <w:bdr w:val="nil"/>
          <w:lang w:eastAsia="zh-TW" w:bidi="he-IL"/>
        </w:rPr>
        <w:t xml:space="preserve">ANNEXE </w:t>
      </w:r>
      <w:proofErr w:type="spellStart"/>
      <w:r w:rsidRPr="003306C1">
        <w:rPr>
          <w:rFonts w:eastAsia="Times New Roman" w:cs="Arial"/>
          <w:b/>
          <w:color w:val="000000" w:themeColor="text1"/>
          <w:u w:color="000000"/>
          <w:bdr w:val="nil"/>
          <w:lang w:eastAsia="zh-TW" w:bidi="he-IL"/>
        </w:rPr>
        <w:t>A</w:t>
      </w:r>
      <w:proofErr w:type="spellEnd"/>
      <w:r w:rsidRPr="003306C1">
        <w:rPr>
          <w:rFonts w:eastAsia="Times New Roman" w:cs="Arial"/>
          <w:b/>
          <w:color w:val="000000" w:themeColor="text1"/>
          <w:u w:color="000000"/>
          <w:bdr w:val="nil"/>
          <w:lang w:eastAsia="zh-TW" w:bidi="he-IL"/>
        </w:rPr>
        <w:t xml:space="preserve"> RENDRE AVEC LA COPIE</w:t>
      </w:r>
      <w:r w:rsidRPr="003306C1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, en utilisant comme notation : </w:t>
      </w:r>
    </w:p>
    <w:p w14:paraId="3CF4B61E" w14:textId="77777777" w:rsidR="003306C1" w:rsidRPr="003306C1" w:rsidRDefault="003306C1" w:rsidP="00FD32B4">
      <w:pPr>
        <w:spacing w:after="200" w:line="276" w:lineRule="auto"/>
        <w:ind w:left="0"/>
        <w:jc w:val="both"/>
        <w:rPr>
          <w:rFonts w:eastAsia="Times New Roman" w:cs="Arial"/>
          <w:color w:val="000000" w:themeColor="text1"/>
          <w:lang w:eastAsia="en-US"/>
        </w:rPr>
      </w:pPr>
      <w:r w:rsidRPr="003306C1">
        <w:rPr>
          <w:rFonts w:eastAsia="Times New Roman" w:cs="Arial"/>
          <w:color w:val="000000" w:themeColor="text1"/>
          <w:lang w:eastAsia="en-US"/>
        </w:rPr>
        <w:t xml:space="preserve">- </w:t>
      </w:r>
      <w:r w:rsidRPr="003306C1">
        <w:rPr>
          <w:rFonts w:eastAsia="Times New Roman" w:cs="Arial"/>
          <w:i/>
          <w:color w:val="000000" w:themeColor="text1"/>
          <w:lang w:eastAsia="en-US"/>
        </w:rPr>
        <w:t>n</w:t>
      </w:r>
      <w:r w:rsidRPr="003306C1">
        <w:rPr>
          <w:rFonts w:eastAsia="Times New Roman" w:cs="Arial"/>
          <w:i/>
          <w:color w:val="000000" w:themeColor="text1"/>
          <w:vertAlign w:val="subscript"/>
          <w:lang w:eastAsia="en-US"/>
        </w:rPr>
        <w:t>0</w:t>
      </w:r>
      <w:r w:rsidRPr="003306C1">
        <w:rPr>
          <w:rFonts w:eastAsia="Times New Roman" w:cs="Arial"/>
          <w:color w:val="000000" w:themeColor="text1"/>
          <w:lang w:eastAsia="en-US"/>
        </w:rPr>
        <w:t xml:space="preserve">, quantité de matière initiale d'éthanol présente dans le volume </w:t>
      </w:r>
      <w:r w:rsidRPr="003306C1">
        <w:rPr>
          <w:rFonts w:eastAsia="Times New Roman" w:cs="Arial"/>
          <w:i/>
          <w:color w:val="000000" w:themeColor="text1"/>
          <w:lang w:eastAsia="en-US"/>
        </w:rPr>
        <w:t>V</w:t>
      </w:r>
      <w:r w:rsidRPr="003306C1">
        <w:rPr>
          <w:rFonts w:eastAsia="Times New Roman" w:cs="Arial"/>
          <w:i/>
          <w:color w:val="000000" w:themeColor="text1"/>
          <w:vertAlign w:val="subscript"/>
          <w:lang w:eastAsia="en-US"/>
        </w:rPr>
        <w:t>0</w:t>
      </w:r>
      <w:r w:rsidRPr="003306C1">
        <w:rPr>
          <w:rFonts w:eastAsia="Times New Roman" w:cs="Arial"/>
          <w:color w:val="000000" w:themeColor="text1"/>
          <w:lang w:eastAsia="en-US"/>
        </w:rPr>
        <w:t xml:space="preserve"> </w:t>
      </w:r>
    </w:p>
    <w:p w14:paraId="12FB6F8C" w14:textId="77777777" w:rsidR="003306C1" w:rsidRPr="003306C1" w:rsidRDefault="003306C1" w:rsidP="003306C1">
      <w:pPr>
        <w:spacing w:after="200" w:line="276" w:lineRule="auto"/>
        <w:ind w:left="0"/>
        <w:rPr>
          <w:rFonts w:eastAsia="Times New Roman" w:cs="Arial"/>
          <w:color w:val="000000" w:themeColor="text1"/>
          <w:lang w:eastAsia="en-US"/>
        </w:rPr>
      </w:pPr>
      <w:r w:rsidRPr="003306C1">
        <w:rPr>
          <w:rFonts w:eastAsia="Times New Roman" w:cs="Arial"/>
          <w:color w:val="000000" w:themeColor="text1"/>
          <w:lang w:eastAsia="en-US"/>
        </w:rPr>
        <w:t xml:space="preserve">- </w:t>
      </w:r>
      <w:r w:rsidRPr="003306C1">
        <w:rPr>
          <w:rFonts w:eastAsia="Times New Roman" w:cs="Arial"/>
          <w:i/>
          <w:color w:val="000000" w:themeColor="text1"/>
          <w:lang w:eastAsia="en-US"/>
        </w:rPr>
        <w:t>n</w:t>
      </w:r>
      <w:r w:rsidRPr="003306C1">
        <w:rPr>
          <w:rFonts w:eastAsia="Times New Roman" w:cs="Arial"/>
          <w:i/>
          <w:color w:val="000000" w:themeColor="text1"/>
          <w:vertAlign w:val="subscript"/>
          <w:lang w:eastAsia="en-US"/>
        </w:rPr>
        <w:t>1</w:t>
      </w:r>
      <w:r w:rsidRPr="003306C1">
        <w:rPr>
          <w:rFonts w:eastAsia="Times New Roman" w:cs="Arial"/>
          <w:color w:val="000000" w:themeColor="text1"/>
          <w:lang w:eastAsia="en-US"/>
        </w:rPr>
        <w:t xml:space="preserve">, quantité de matière initiale d'ions permanganate présente dans le volume </w:t>
      </w:r>
      <w:r w:rsidRPr="003306C1">
        <w:rPr>
          <w:rFonts w:eastAsia="Times New Roman" w:cs="Arial"/>
          <w:i/>
          <w:color w:val="000000" w:themeColor="text1"/>
          <w:lang w:eastAsia="en-US"/>
        </w:rPr>
        <w:t>V</w:t>
      </w:r>
      <w:r w:rsidRPr="003306C1">
        <w:rPr>
          <w:rFonts w:eastAsia="Times New Roman" w:cs="Arial"/>
          <w:i/>
          <w:color w:val="000000" w:themeColor="text1"/>
          <w:vertAlign w:val="subscript"/>
          <w:lang w:eastAsia="en-US"/>
        </w:rPr>
        <w:t>1</w:t>
      </w:r>
      <w:r w:rsidRPr="003306C1">
        <w:rPr>
          <w:rFonts w:eastAsia="Times New Roman" w:cs="Arial"/>
          <w:color w:val="000000" w:themeColor="text1"/>
          <w:lang w:eastAsia="en-US"/>
        </w:rPr>
        <w:t>.</w:t>
      </w:r>
    </w:p>
    <w:p w14:paraId="52F30EBF" w14:textId="77777777" w:rsidR="003306C1" w:rsidRPr="003306C1" w:rsidRDefault="003306C1" w:rsidP="00FD32B4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0"/>
        <w:contextualSpacing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r w:rsidRPr="003306C1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En s'appuyant sur le tableau d'avancement de l’</w:t>
      </w:r>
      <w:r w:rsidRPr="003306C1">
        <w:rPr>
          <w:rFonts w:eastAsia="Times New Roman" w:cs="Arial"/>
          <w:b/>
          <w:color w:val="000000" w:themeColor="text1"/>
          <w:u w:color="000000"/>
          <w:bdr w:val="nil"/>
          <w:lang w:eastAsia="zh-TW" w:bidi="he-IL"/>
        </w:rPr>
        <w:t>ANNEXE A RENDRE AVEC LA COPIE</w:t>
      </w:r>
      <w:r w:rsidRPr="003306C1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, montrer </w:t>
      </w:r>
      <w:r w:rsidRPr="003306C1">
        <w:rPr>
          <w:rFonts w:eastAsia="Times New Roman" w:cs="Arial"/>
          <w:u w:color="000000"/>
          <w:bdr w:val="nil"/>
          <w:lang w:eastAsia="zh-TW" w:bidi="he-IL"/>
        </w:rPr>
        <w:t xml:space="preserve">que dans </w:t>
      </w:r>
      <w:r w:rsidRPr="003306C1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l'état final, la quantité d'ions permanganate restant dans l'erlenmeyer peut s'écrire : </w:t>
      </w:r>
    </w:p>
    <w:p w14:paraId="51899AC4" w14:textId="77777777" w:rsidR="003306C1" w:rsidRPr="003306C1" w:rsidRDefault="003306C1" w:rsidP="003306C1">
      <w:pPr>
        <w:spacing w:after="200" w:line="276" w:lineRule="auto"/>
        <w:ind w:left="0"/>
        <w:rPr>
          <w:rFonts w:eastAsia="Times New Roman" w:cs="Arial"/>
          <w:color w:val="000000" w:themeColor="text1"/>
          <w:lang w:eastAsia="en-US"/>
        </w:rPr>
      </w:pPr>
      <m:oMathPara>
        <m:oMath>
          <m:r>
            <w:rPr>
              <w:rFonts w:ascii="Cambria Math" w:eastAsia="Times New Roman" w:hAnsi="Cambria Math" w:cs="Arial"/>
              <w:color w:val="000000" w:themeColor="text1"/>
              <w:lang w:eastAsia="en-US"/>
            </w:rPr>
            <m:t>n(Mn</m:t>
          </m:r>
          <m:sSubSup>
            <m:sSubSup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lang w:eastAsia="en-US"/>
                </w:rPr>
              </m:ctrlPr>
            </m:sSubSupPr>
            <m:e>
              <m:r>
                <w:rPr>
                  <w:rFonts w:ascii="Cambria Math" w:eastAsia="Times New Roman" w:hAnsi="Cambria Math" w:cs="Arial"/>
                  <w:color w:val="000000" w:themeColor="text1"/>
                  <w:lang w:eastAsia="en-US"/>
                </w:rPr>
                <m:t>O</m:t>
              </m:r>
            </m:e>
            <m:sub>
              <m:r>
                <w:rPr>
                  <w:rFonts w:ascii="Cambria Math" w:eastAsia="Times New Roman" w:hAnsi="Cambria Math" w:cs="Arial"/>
                  <w:color w:val="000000" w:themeColor="text1"/>
                  <w:lang w:eastAsia="en-US"/>
                </w:rPr>
                <m:t>4</m:t>
              </m:r>
            </m:sub>
            <m:sup>
              <m:r>
                <w:rPr>
                  <w:rFonts w:ascii="Cambria Math" w:eastAsia="Times New Roman" w:hAnsi="Cambria Math" w:cs="Arial"/>
                  <w:color w:val="000000" w:themeColor="text1"/>
                  <w:lang w:eastAsia="en-US"/>
                </w:rPr>
                <m:t>-</m:t>
              </m:r>
            </m:sup>
          </m:sSubSup>
          <m:sSub>
            <m:sSub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lang w:eastAsia="en-US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 w:themeColor="text1"/>
                  <w:lang w:eastAsia="en-US"/>
                </w:rPr>
                <m:t>)</m:t>
              </m:r>
            </m:e>
            <m:sub>
              <m:r>
                <w:rPr>
                  <w:rFonts w:ascii="Cambria Math" w:eastAsia="Times New Roman" w:hAnsi="Cambria Math" w:cs="Arial"/>
                  <w:color w:val="000000" w:themeColor="text1"/>
                  <w:lang w:eastAsia="en-US"/>
                </w:rPr>
                <m:t>restant</m:t>
              </m:r>
            </m:sub>
          </m:sSub>
          <m:r>
            <w:rPr>
              <w:rFonts w:ascii="Cambria Math" w:eastAsia="Times New Roman" w:hAnsi="Cambria Math" w:cs="Arial"/>
              <w:color w:val="000000" w:themeColor="text1"/>
              <w:lang w:eastAsia="en-US"/>
            </w:rPr>
            <m:t xml:space="preserve">= </m:t>
          </m:r>
          <m:sSub>
            <m:sSub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lang w:eastAsia="en-US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 w:themeColor="text1"/>
                  <w:lang w:eastAsia="en-US"/>
                </w:rPr>
                <m:t>C</m:t>
              </m:r>
            </m:e>
            <m:sub>
              <m:r>
                <w:rPr>
                  <w:rFonts w:ascii="Cambria Math" w:eastAsia="Times New Roman" w:hAnsi="Cambria Math" w:cs="Arial"/>
                  <w:color w:val="000000" w:themeColor="text1"/>
                  <w:lang w:eastAsia="en-US"/>
                </w:rPr>
                <m:t>1</m:t>
              </m:r>
            </m:sub>
          </m:sSub>
          <m:r>
            <w:rPr>
              <w:rFonts w:ascii="Cambria Math" w:eastAsia="Times New Roman" w:hAnsi="Cambria Math" w:cs="Arial"/>
              <w:color w:val="000000" w:themeColor="text1"/>
              <w:lang w:eastAsia="en-US"/>
            </w:rPr>
            <m:t>×</m:t>
          </m:r>
          <m:sSub>
            <m:sSub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lang w:eastAsia="en-US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 w:themeColor="text1"/>
                  <w:lang w:eastAsia="en-US"/>
                </w:rPr>
                <m:t>V</m:t>
              </m:r>
            </m:e>
            <m:sub>
              <m:r>
                <w:rPr>
                  <w:rFonts w:ascii="Cambria Math" w:eastAsia="Times New Roman" w:hAnsi="Cambria Math" w:cs="Arial"/>
                  <w:color w:val="000000" w:themeColor="text1"/>
                  <w:lang w:eastAsia="en-US"/>
                </w:rPr>
                <m:t>1</m:t>
              </m:r>
            </m:sub>
          </m:sSub>
          <m:r>
            <w:rPr>
              <w:rFonts w:ascii="Cambria Math" w:eastAsia="Times New Roman" w:hAnsi="Cambria Math" w:cs="Arial"/>
              <w:color w:val="000000" w:themeColor="text1"/>
              <w:lang w:eastAsia="en-US"/>
            </w:rPr>
            <m:t>-</m:t>
          </m:r>
          <m:f>
            <m:f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lang w:eastAsia="en-US"/>
                </w:rPr>
              </m:ctrlPr>
            </m:fPr>
            <m:num>
              <m:r>
                <w:rPr>
                  <w:rFonts w:ascii="Cambria Math" w:eastAsia="Times New Roman" w:hAnsi="Cambria Math" w:cs="Arial"/>
                  <w:color w:val="000000" w:themeColor="text1"/>
                  <w:lang w:eastAsia="en-US"/>
                </w:rPr>
                <m:t>4</m:t>
              </m:r>
            </m:num>
            <m:den>
              <m:r>
                <w:rPr>
                  <w:rFonts w:ascii="Cambria Math" w:eastAsia="Times New Roman" w:hAnsi="Cambria Math" w:cs="Arial"/>
                  <w:color w:val="000000" w:themeColor="text1"/>
                  <w:lang w:eastAsia="en-US"/>
                </w:rPr>
                <m:t>5</m:t>
              </m:r>
            </m:den>
          </m:f>
          <m:r>
            <w:rPr>
              <w:rFonts w:ascii="Cambria Math" w:eastAsia="Times New Roman" w:hAnsi="Cambria Math" w:cs="Arial"/>
              <w:color w:val="000000" w:themeColor="text1"/>
              <w:lang w:eastAsia="en-US"/>
            </w:rPr>
            <m:t>×</m:t>
          </m:r>
          <m:sSub>
            <m:sSubPr>
              <m:ctrlPr>
                <w:rPr>
                  <w:rFonts w:ascii="Cambria Math" w:eastAsia="Times New Roman" w:hAnsi="Cambria Math" w:cs="Arial"/>
                  <w:i/>
                  <w:color w:val="000000" w:themeColor="text1"/>
                  <w:lang w:eastAsia="en-US"/>
                </w:rPr>
              </m:ctrlPr>
            </m:sSubPr>
            <m:e>
              <m:r>
                <w:rPr>
                  <w:rFonts w:ascii="Cambria Math" w:eastAsia="Times New Roman" w:hAnsi="Cambria Math" w:cs="Arial"/>
                  <w:color w:val="000000" w:themeColor="text1"/>
                  <w:lang w:eastAsia="en-US"/>
                </w:rPr>
                <m:t>n</m:t>
              </m:r>
            </m:e>
            <m:sub>
              <m:r>
                <w:rPr>
                  <w:rFonts w:ascii="Cambria Math" w:eastAsia="Times New Roman" w:hAnsi="Cambria Math" w:cs="Arial"/>
                  <w:color w:val="000000" w:themeColor="text1"/>
                  <w:lang w:eastAsia="en-US"/>
                </w:rPr>
                <m:t>0</m:t>
              </m:r>
            </m:sub>
          </m:sSub>
        </m:oMath>
      </m:oMathPara>
    </w:p>
    <w:p w14:paraId="270321D4" w14:textId="77777777" w:rsidR="003306C1" w:rsidRPr="003306C1" w:rsidRDefault="003306C1" w:rsidP="00E162A3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0"/>
        <w:rPr>
          <w:rFonts w:eastAsia="Arial" w:cs="Arial"/>
          <w:u w:color="000000"/>
          <w:bdr w:val="nil"/>
          <w:lang w:eastAsia="zh-TW" w:bidi="he-IL"/>
        </w:rPr>
      </w:pPr>
      <w:bookmarkStart w:id="6" w:name="_Hlk43456051"/>
      <w:r w:rsidRPr="003306C1">
        <w:rPr>
          <w:rFonts w:eastAsia="Times New Roman" w:cs="Arial"/>
          <w:b/>
          <w:u w:color="000000"/>
          <w:bdr w:val="nil"/>
          <w:lang w:eastAsia="zh-TW" w:bidi="he-IL"/>
        </w:rPr>
        <w:t>Étude de l’étape 2</w:t>
      </w:r>
    </w:p>
    <w:bookmarkEnd w:id="6"/>
    <w:p w14:paraId="3E358693" w14:textId="38202725" w:rsidR="003306C1" w:rsidRPr="003306C1" w:rsidRDefault="003306C1" w:rsidP="00FD32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Arial" w:cs="Arial"/>
          <w:color w:val="000000"/>
          <w:u w:color="000000"/>
          <w:bdr w:val="nil"/>
          <w:lang w:eastAsia="zh-TW" w:bidi="he-IL"/>
        </w:rPr>
      </w:pP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On titre les ions permanganate restants à la fin de l’étape 1, directement dans l’erlenmeyer, par une solution aqueuse contenant des ions Fe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2+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à la concentration en quantité de matière </w:t>
      </w:r>
      <w:r w:rsidR="00AE0EBA">
        <w:rPr>
          <w:rFonts w:eastAsia="Times New Roman" w:cs="Arial"/>
          <w:color w:val="000000"/>
          <w:u w:color="000000"/>
          <w:bdr w:val="nil"/>
          <w:lang w:eastAsia="zh-TW" w:bidi="he-IL"/>
        </w:rPr>
        <w:br/>
      </w:r>
      <w:r w:rsidRPr="003306C1">
        <w:rPr>
          <w:rFonts w:eastAsia="Times New Roman" w:cs="Arial"/>
          <w:i/>
          <w:color w:val="000000"/>
          <w:u w:color="000000"/>
          <w:bdr w:val="nil"/>
          <w:lang w:eastAsia="zh-TW" w:bidi="he-IL"/>
        </w:rPr>
        <w:t>C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2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= 3,00.10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-1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</w:t>
      </w:r>
      <w:proofErr w:type="gramStart"/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mol.L</w:t>
      </w:r>
      <w:proofErr w:type="gramEnd"/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-1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. </w:t>
      </w:r>
    </w:p>
    <w:p w14:paraId="267896F6" w14:textId="77777777" w:rsidR="003306C1" w:rsidRPr="003306C1" w:rsidRDefault="003306C1" w:rsidP="00FD32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Arial" w:cs="Arial"/>
          <w:color w:val="000000"/>
          <w:u w:color="000000"/>
          <w:bdr w:val="nil"/>
          <w:lang w:eastAsia="zh-TW" w:bidi="he-IL"/>
        </w:rPr>
      </w:pP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L'équation de la réaction de support du titrage entre les ions permanganate MnO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eastAsia="zh-TW" w:bidi="he-IL"/>
        </w:rPr>
        <w:t>4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-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et les ions Fe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2+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est :</w:t>
      </w:r>
      <w:r w:rsidRPr="003306C1">
        <w:rPr>
          <w:rFonts w:eastAsia="Arial" w:cs="Arial"/>
          <w:color w:val="000000"/>
          <w:u w:color="000000"/>
          <w:bdr w:val="nil"/>
          <w:lang w:eastAsia="zh-TW" w:bidi="he-IL"/>
        </w:rPr>
        <w:t xml:space="preserve"> 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MnO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4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val="pt-PT" w:eastAsia="zh-TW" w:bidi="he-IL"/>
        </w:rPr>
        <w:t xml:space="preserve">– 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(</w:t>
      </w:r>
      <w:proofErr w:type="gramStart"/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aq)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val="pt-PT" w:eastAsia="zh-TW" w:bidi="he-IL"/>
        </w:rPr>
        <w:t xml:space="preserve">  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+</w:t>
      </w:r>
      <w:proofErr w:type="gramEnd"/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 xml:space="preserve"> 5 Fe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val="pt-PT" w:eastAsia="zh-TW" w:bidi="he-IL"/>
        </w:rPr>
        <w:t>2+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(aq)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 xml:space="preserve"> + 8 H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val="pt-PT" w:eastAsia="zh-TW" w:bidi="he-IL"/>
        </w:rPr>
        <w:t>+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 xml:space="preserve">(aq) 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 xml:space="preserve">  →   Mn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val="pt-PT" w:eastAsia="zh-TW" w:bidi="he-IL"/>
        </w:rPr>
        <w:t>2+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 xml:space="preserve">(aq) 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+ 5 Fe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val="pt-PT" w:eastAsia="zh-TW" w:bidi="he-IL"/>
        </w:rPr>
        <w:t>3+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 xml:space="preserve">(aq) 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+ 4 H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>2</w:t>
      </w:r>
      <w:r w:rsidRPr="003306C1">
        <w:rPr>
          <w:rFonts w:eastAsia="Times New Roman" w:cs="Arial"/>
          <w:color w:val="000000"/>
          <w:u w:color="000000"/>
          <w:bdr w:val="nil"/>
          <w:lang w:val="pt-PT" w:eastAsia="zh-TW" w:bidi="he-IL"/>
        </w:rPr>
        <w:t>O</w:t>
      </w:r>
      <w:r w:rsidRPr="003306C1">
        <w:rPr>
          <w:rFonts w:eastAsia="Times New Roman" w:cs="Arial"/>
          <w:color w:val="000000" w:themeColor="text1"/>
          <w:u w:color="000000"/>
          <w:bdr w:val="nil"/>
          <w:vertAlign w:val="subscript"/>
          <w:lang w:val="pt-PT" w:eastAsia="zh-TW" w:bidi="he-IL"/>
        </w:rPr>
        <w:t>(</w:t>
      </w:r>
      <m:oMath>
        <m:r>
          <m:rPr>
            <m:scr m:val="script"/>
          </m:rPr>
          <w:rPr>
            <w:rFonts w:ascii="Cambria Math" w:eastAsia="Times New Roman" w:hAnsi="Cambria Math" w:cs="Arial"/>
            <w:color w:val="000000" w:themeColor="text1"/>
            <w:u w:color="000000"/>
            <w:bdr w:val="nil"/>
            <w:vertAlign w:val="subscript"/>
            <w:lang w:val="pt-PT" w:eastAsia="zh-TW" w:bidi="he-IL"/>
          </w:rPr>
          <m:t>l</m:t>
        </m:r>
      </m:oMath>
      <w:r w:rsidRPr="003306C1">
        <w:rPr>
          <w:rFonts w:eastAsia="Times New Roman" w:cs="Arial"/>
          <w:color w:val="000000" w:themeColor="text1"/>
          <w:u w:color="000000"/>
          <w:bdr w:val="nil"/>
          <w:vertAlign w:val="subscript"/>
          <w:lang w:val="pt-PT" w:eastAsia="zh-TW" w:bidi="he-IL"/>
        </w:rPr>
        <w:t>)</w:t>
      </w:r>
      <w:r w:rsidRPr="003306C1">
        <w:rPr>
          <w:rFonts w:eastAsia="Times New Roman" w:cs="Arial"/>
          <w:color w:val="000000"/>
          <w:u w:color="000000"/>
          <w:bdr w:val="nil"/>
          <w:vertAlign w:val="subscript"/>
          <w:lang w:val="pt-PT" w:eastAsia="zh-TW" w:bidi="he-IL"/>
        </w:rPr>
        <w:t xml:space="preserve"> </w:t>
      </w:r>
    </w:p>
    <w:p w14:paraId="7B4421DF" w14:textId="77777777" w:rsidR="003306C1" w:rsidRPr="003306C1" w:rsidRDefault="003306C1" w:rsidP="003306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rPr>
          <w:rFonts w:eastAsia="Times New Roman" w:cs="Arial"/>
          <w:color w:val="000000"/>
          <w:u w:color="000000"/>
          <w:bdr w:val="nil"/>
          <w:lang w:eastAsia="zh-TW" w:bidi="he-IL"/>
        </w:rPr>
      </w:pPr>
    </w:p>
    <w:p w14:paraId="7FD4654A" w14:textId="77777777" w:rsidR="003306C1" w:rsidRPr="003306C1" w:rsidRDefault="003306C1" w:rsidP="00FD32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Times New Roman" w:cs="Arial"/>
          <w:b/>
          <w:bCs/>
          <w:color w:val="000000"/>
          <w:u w:val="single" w:color="000000"/>
          <w:bdr w:val="nil"/>
          <w:lang w:eastAsia="zh-TW" w:bidi="he-IL"/>
        </w:rPr>
      </w:pP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Le volume de solution titrante versé pour atteindre l’équivalence est </w:t>
      </w:r>
      <w:r w:rsidRPr="003306C1">
        <w:rPr>
          <w:rFonts w:eastAsia="Times New Roman" w:cs="Arial"/>
          <w:i/>
          <w:color w:val="000000" w:themeColor="text1"/>
          <w:u w:color="000000"/>
          <w:bdr w:val="nil"/>
          <w:lang w:eastAsia="zh-TW" w:bidi="he-IL"/>
        </w:rPr>
        <w:t>V</w:t>
      </w:r>
      <w:r w:rsidRPr="003306C1">
        <w:rPr>
          <w:rFonts w:eastAsia="Times New Roman" w:cs="Arial"/>
          <w:color w:val="000000" w:themeColor="text1"/>
          <w:u w:color="000000"/>
          <w:bdr w:val="nil"/>
          <w:vertAlign w:val="subscript"/>
          <w:lang w:eastAsia="zh-TW" w:bidi="he-IL"/>
        </w:rPr>
        <w:t>2éq</w:t>
      </w:r>
      <w:r w:rsidRPr="003306C1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 = 14,1 </w:t>
      </w:r>
      <w:proofErr w:type="spellStart"/>
      <w:r w:rsidRPr="003306C1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mL</w:t>
      </w:r>
      <w:proofErr w:type="spellEnd"/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.</w:t>
      </w:r>
    </w:p>
    <w:p w14:paraId="123EBCB3" w14:textId="77777777" w:rsidR="003306C1" w:rsidRPr="003306C1" w:rsidRDefault="003306C1" w:rsidP="003306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rPr>
          <w:rFonts w:eastAsia="Arial" w:cs="Arial"/>
          <w:color w:val="000000" w:themeColor="text1"/>
          <w:u w:color="000000"/>
          <w:bdr w:val="nil"/>
          <w:lang w:eastAsia="zh-TW" w:bidi="he-IL"/>
        </w:rPr>
      </w:pPr>
    </w:p>
    <w:p w14:paraId="0BD9D966" w14:textId="1F0ED236" w:rsidR="003306C1" w:rsidRPr="003306C1" w:rsidRDefault="003306C1" w:rsidP="00FD32B4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bookmarkStart w:id="7" w:name="_Hlk43456264"/>
      <w:r w:rsidRPr="003306C1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Définir </w:t>
      </w:r>
      <w:r w:rsidR="009C12AB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le</w:t>
      </w:r>
      <w:r w:rsidRPr="003306C1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 terme « équivalence » utilisé lors d’un titrage.</w:t>
      </w:r>
    </w:p>
    <w:p w14:paraId="79A2F2C5" w14:textId="2D24E843" w:rsidR="003306C1" w:rsidRPr="003306C1" w:rsidRDefault="003306C1" w:rsidP="00FD32B4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bookmarkStart w:id="8" w:name="_Hlk43456307"/>
      <w:bookmarkEnd w:id="7"/>
      <w:r w:rsidRPr="003306C1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Préciser, en justifiant, le changement de couleur qui permet de repérer l’équivalence.</w:t>
      </w:r>
      <w:bookmarkEnd w:id="8"/>
    </w:p>
    <w:p w14:paraId="26089DE6" w14:textId="1EADFD29" w:rsidR="003306C1" w:rsidRPr="003306C1" w:rsidRDefault="003306C1" w:rsidP="00FD32B4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bookmarkStart w:id="9" w:name="_Hlk43456346"/>
      <w:r w:rsidRPr="003306C1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Indiquer la relation qui existe, à l’équivalence, entre les quantités de matière d’ions permanganate présents initialement et les ions 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>Fe</w:t>
      </w:r>
      <w:r w:rsidRPr="003306C1">
        <w:rPr>
          <w:rFonts w:eastAsia="Times New Roman" w:cs="Arial"/>
          <w:color w:val="000000"/>
          <w:u w:color="000000"/>
          <w:bdr w:val="nil"/>
          <w:vertAlign w:val="superscript"/>
          <w:lang w:eastAsia="zh-TW" w:bidi="he-IL"/>
        </w:rPr>
        <w:t>2+</w:t>
      </w:r>
      <w:r w:rsidRPr="003306C1">
        <w:rPr>
          <w:rFonts w:eastAsia="Times New Roman" w:cs="Arial"/>
          <w:color w:val="000000"/>
          <w:u w:color="000000"/>
          <w:bdr w:val="nil"/>
          <w:lang w:eastAsia="zh-TW" w:bidi="he-IL"/>
        </w:rPr>
        <w:t xml:space="preserve"> </w:t>
      </w:r>
      <w:r w:rsidRPr="003306C1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versés à l’équivalence.</w:t>
      </w:r>
      <w:bookmarkEnd w:id="9"/>
      <w:r w:rsidRPr="003306C1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 </w:t>
      </w:r>
    </w:p>
    <w:p w14:paraId="339E5500" w14:textId="77777777" w:rsidR="003306C1" w:rsidRPr="003306C1" w:rsidRDefault="003306C1" w:rsidP="00FD32B4">
      <w:pPr>
        <w:numPr>
          <w:ilvl w:val="2"/>
          <w:numId w:val="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 w:firstLine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r w:rsidRPr="003306C1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La quantité d'éthanol initialement présente dans le </w:t>
      </w:r>
      <w:r w:rsidRPr="003306C1">
        <w:rPr>
          <w:rFonts w:eastAsia="Times New Roman" w:cs="Arial"/>
          <w:bCs/>
          <w:color w:val="000000" w:themeColor="text1"/>
          <w:u w:color="000000"/>
          <w:bdr w:val="nil"/>
          <w:lang w:eastAsia="zh-TW" w:bidi="he-IL"/>
        </w:rPr>
        <w:t xml:space="preserve">volume 50 </w:t>
      </w:r>
      <w:proofErr w:type="spellStart"/>
      <w:r w:rsidRPr="003306C1">
        <w:rPr>
          <w:rFonts w:eastAsia="Times New Roman" w:cs="Arial"/>
          <w:bCs/>
          <w:color w:val="000000" w:themeColor="text1"/>
          <w:u w:color="000000"/>
          <w:bdr w:val="nil"/>
          <w:lang w:eastAsia="zh-TW" w:bidi="he-IL"/>
        </w:rPr>
        <w:t>mL</w:t>
      </w:r>
      <w:proofErr w:type="spellEnd"/>
      <w:r w:rsidRPr="003306C1">
        <w:rPr>
          <w:rFonts w:eastAsia="Times New Roman" w:cs="Arial"/>
          <w:bCs/>
          <w:color w:val="000000" w:themeColor="text1"/>
          <w:u w:color="000000"/>
          <w:bdr w:val="nil"/>
          <w:lang w:eastAsia="zh-TW" w:bidi="he-IL"/>
        </w:rPr>
        <w:t xml:space="preserve"> de vin d’épines</w:t>
      </w:r>
      <w:r w:rsidRPr="003306C1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 xml:space="preserve"> est alors donnée par la relation : </w:t>
      </w:r>
      <m:oMath>
        <m:sSub>
          <m:sSubPr>
            <m:ctrlPr>
              <w:rPr>
                <w:rFonts w:ascii="Cambria Math" w:eastAsia="Times New Roman" w:hAnsi="Cambria Math" w:cs="Arial"/>
                <w:i/>
                <w:color w:val="000000" w:themeColor="text1"/>
                <w:u w:color="000000"/>
                <w:bdr w:val="nil"/>
                <w:lang w:eastAsia="zh-TW" w:bidi="he-IL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  <w:u w:color="000000"/>
                <w:bdr w:val="nil"/>
                <w:lang w:eastAsia="zh-TW" w:bidi="he-IL"/>
              </w:rPr>
              <m:t>n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u w:color="000000"/>
                <w:bdr w:val="nil"/>
                <w:lang w:eastAsia="zh-TW" w:bidi="he-IL"/>
              </w:rPr>
              <m:t>éthanol</m:t>
            </m:r>
          </m:sub>
        </m:sSub>
        <m:r>
          <w:rPr>
            <w:rFonts w:ascii="Cambria Math" w:eastAsia="Times New Roman" w:hAnsi="Cambria Math" w:cs="Arial"/>
            <w:color w:val="000000" w:themeColor="text1"/>
            <w:u w:color="000000"/>
            <w:bdr w:val="nil"/>
            <w:lang w:eastAsia="zh-TW" w:bidi="he-IL"/>
          </w:rPr>
          <m:t>=250×(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u w:color="000000"/>
                <w:bdr w:val="nil"/>
                <w:lang w:eastAsia="zh-TW" w:bidi="he-I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u w:color="000000"/>
                <w:bdr w:val="nil"/>
                <w:lang w:eastAsia="zh-TW" w:bidi="he-IL"/>
              </w:rPr>
              <m:t>5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  <w:u w:color="000000"/>
                <w:bdr w:val="nil"/>
                <w:lang w:eastAsia="zh-TW" w:bidi="he-IL"/>
              </w:rPr>
              <m:t>4</m:t>
            </m:r>
          </m:den>
        </m:f>
        <m:r>
          <w:rPr>
            <w:rFonts w:ascii="Cambria Math" w:eastAsia="Times New Roman" w:hAnsi="Cambria Math" w:cs="Arial"/>
            <w:color w:val="000000" w:themeColor="text1"/>
            <w:u w:color="000000"/>
            <w:bdr w:val="nil"/>
            <w:lang w:eastAsia="zh-TW" w:bidi="he-IL"/>
          </w:rPr>
          <m:t>×</m:t>
        </m:r>
        <m:sSub>
          <m:sSubPr>
            <m:ctrlPr>
              <w:rPr>
                <w:rFonts w:ascii="Cambria Math" w:eastAsia="Times New Roman" w:hAnsi="Cambria Math" w:cs="Arial"/>
                <w:i/>
                <w:color w:val="000000" w:themeColor="text1"/>
                <w:u w:color="000000"/>
                <w:bdr w:val="nil"/>
                <w:lang w:eastAsia="zh-TW" w:bidi="he-IL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  <w:u w:color="000000"/>
                <w:bdr w:val="nil"/>
                <w:lang w:eastAsia="zh-TW" w:bidi="he-IL"/>
              </w:rPr>
              <m:t>c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u w:color="000000"/>
                <w:bdr w:val="nil"/>
                <w:lang w:eastAsia="zh-TW" w:bidi="he-IL"/>
              </w:rPr>
              <m:t>1</m:t>
            </m:r>
          </m:sub>
        </m:sSub>
        <m:r>
          <w:rPr>
            <w:rFonts w:ascii="Cambria Math" w:eastAsia="Times New Roman" w:hAnsi="Cambria Math" w:cs="Arial"/>
            <w:color w:val="000000" w:themeColor="text1"/>
            <w:u w:color="000000"/>
            <w:bdr w:val="nil"/>
            <w:lang w:eastAsia="zh-TW" w:bidi="he-IL"/>
          </w:rPr>
          <m:t>×</m:t>
        </m:r>
        <m:sSub>
          <m:sSubPr>
            <m:ctrlPr>
              <w:rPr>
                <w:rFonts w:ascii="Cambria Math" w:eastAsia="Times New Roman" w:hAnsi="Cambria Math" w:cs="Arial"/>
                <w:i/>
                <w:color w:val="000000" w:themeColor="text1"/>
                <w:u w:color="000000"/>
                <w:bdr w:val="nil"/>
                <w:lang w:eastAsia="zh-TW" w:bidi="he-IL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  <w:u w:color="000000"/>
                <w:bdr w:val="nil"/>
                <w:lang w:eastAsia="zh-TW" w:bidi="he-IL"/>
              </w:rPr>
              <m:t>V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u w:color="000000"/>
                <w:bdr w:val="nil"/>
                <w:lang w:eastAsia="zh-TW" w:bidi="he-IL"/>
              </w:rPr>
              <m:t>1</m:t>
            </m:r>
          </m:sub>
        </m:sSub>
        <m:r>
          <w:rPr>
            <w:rFonts w:ascii="Cambria Math" w:eastAsia="Times New Roman" w:hAnsi="Cambria Math" w:cs="Arial"/>
            <w:color w:val="000000" w:themeColor="text1"/>
            <w:u w:color="000000"/>
            <w:bdr w:val="nil"/>
            <w:lang w:eastAsia="zh-TW" w:bidi="he-IL"/>
          </w:rPr>
          <m:t>-</m:t>
        </m:r>
        <m:f>
          <m:fPr>
            <m:ctrlPr>
              <w:rPr>
                <w:rFonts w:ascii="Cambria Math" w:eastAsia="Times New Roman" w:hAnsi="Cambria Math" w:cs="Arial"/>
                <w:i/>
                <w:color w:val="000000" w:themeColor="text1"/>
                <w:u w:color="000000"/>
                <w:bdr w:val="nil"/>
                <w:lang w:eastAsia="zh-TW" w:bidi="he-IL"/>
              </w:rPr>
            </m:ctrlPr>
          </m:fPr>
          <m:num>
            <m:r>
              <w:rPr>
                <w:rFonts w:ascii="Cambria Math" w:eastAsia="Times New Roman" w:hAnsi="Cambria Math" w:cs="Arial"/>
                <w:color w:val="000000" w:themeColor="text1"/>
                <w:u w:color="000000"/>
                <w:bdr w:val="nil"/>
                <w:lang w:eastAsia="zh-TW" w:bidi="he-IL"/>
              </w:rPr>
              <m:t>1</m:t>
            </m:r>
          </m:num>
          <m:den>
            <m:r>
              <w:rPr>
                <w:rFonts w:ascii="Cambria Math" w:eastAsia="Times New Roman" w:hAnsi="Cambria Math" w:cs="Arial"/>
                <w:color w:val="000000" w:themeColor="text1"/>
                <w:u w:color="000000"/>
                <w:bdr w:val="nil"/>
                <w:lang w:eastAsia="zh-TW" w:bidi="he-IL"/>
              </w:rPr>
              <m:t>4</m:t>
            </m:r>
          </m:den>
        </m:f>
        <m:r>
          <w:rPr>
            <w:rFonts w:ascii="Cambria Math" w:eastAsia="Times New Roman" w:hAnsi="Cambria Math" w:cs="Arial"/>
            <w:color w:val="000000" w:themeColor="text1"/>
            <w:u w:color="000000"/>
            <w:bdr w:val="nil"/>
            <w:lang w:eastAsia="zh-TW" w:bidi="he-IL"/>
          </w:rPr>
          <m:t>×</m:t>
        </m:r>
        <m:sSub>
          <m:sSubPr>
            <m:ctrlPr>
              <w:rPr>
                <w:rFonts w:ascii="Cambria Math" w:eastAsia="Times New Roman" w:hAnsi="Cambria Math" w:cs="Arial"/>
                <w:i/>
                <w:color w:val="000000" w:themeColor="text1"/>
                <w:u w:color="000000"/>
                <w:bdr w:val="nil"/>
                <w:lang w:eastAsia="zh-TW" w:bidi="he-IL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  <w:u w:color="000000"/>
                <w:bdr w:val="nil"/>
                <w:lang w:eastAsia="zh-TW" w:bidi="he-IL"/>
              </w:rPr>
              <m:t>c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u w:color="000000"/>
                <w:bdr w:val="nil"/>
                <w:lang w:eastAsia="zh-TW" w:bidi="he-IL"/>
              </w:rPr>
              <m:t>2</m:t>
            </m:r>
          </m:sub>
        </m:sSub>
        <m:r>
          <w:rPr>
            <w:rFonts w:ascii="Cambria Math" w:eastAsia="Times New Roman" w:hAnsi="Cambria Math" w:cs="Arial"/>
            <w:color w:val="000000" w:themeColor="text1"/>
            <w:u w:color="000000"/>
            <w:bdr w:val="nil"/>
            <w:lang w:eastAsia="zh-TW" w:bidi="he-IL"/>
          </w:rPr>
          <m:t>×</m:t>
        </m:r>
        <m:sSub>
          <m:sSubPr>
            <m:ctrlPr>
              <w:rPr>
                <w:rFonts w:ascii="Cambria Math" w:eastAsia="Times New Roman" w:hAnsi="Cambria Math" w:cs="Arial"/>
                <w:i/>
                <w:color w:val="000000" w:themeColor="text1"/>
                <w:u w:color="000000"/>
                <w:bdr w:val="nil"/>
                <w:lang w:eastAsia="zh-TW" w:bidi="he-IL"/>
              </w:rPr>
            </m:ctrlPr>
          </m:sSubPr>
          <m:e>
            <m:r>
              <w:rPr>
                <w:rFonts w:ascii="Cambria Math" w:eastAsia="Times New Roman" w:hAnsi="Cambria Math" w:cs="Arial"/>
                <w:color w:val="000000" w:themeColor="text1"/>
                <w:u w:color="000000"/>
                <w:bdr w:val="nil"/>
                <w:lang w:eastAsia="zh-TW" w:bidi="he-IL"/>
              </w:rPr>
              <m:t>V</m:t>
            </m:r>
          </m:e>
          <m:sub>
            <m:r>
              <w:rPr>
                <w:rFonts w:ascii="Cambria Math" w:eastAsia="Times New Roman" w:hAnsi="Cambria Math" w:cs="Arial"/>
                <w:color w:val="000000" w:themeColor="text1"/>
                <w:u w:color="000000"/>
                <w:bdr w:val="nil"/>
                <w:lang w:eastAsia="zh-TW" w:bidi="he-IL"/>
              </w:rPr>
              <m:t>2éq</m:t>
            </m:r>
          </m:sub>
        </m:sSub>
        <m:r>
          <w:rPr>
            <w:rFonts w:ascii="Cambria Math" w:eastAsia="Times New Roman" w:hAnsi="Cambria Math" w:cs="Arial"/>
            <w:color w:val="000000" w:themeColor="text1"/>
            <w:u w:color="000000"/>
            <w:bdr w:val="nil"/>
            <w:lang w:eastAsia="zh-TW" w:bidi="he-IL"/>
          </w:rPr>
          <m:t>)</m:t>
        </m:r>
      </m:oMath>
      <w:r w:rsidRPr="003306C1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.</w:t>
      </w:r>
    </w:p>
    <w:p w14:paraId="5C2FAFAC" w14:textId="77777777" w:rsidR="003306C1" w:rsidRPr="003306C1" w:rsidRDefault="003306C1" w:rsidP="003306C1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</w:p>
    <w:p w14:paraId="5D92F232" w14:textId="77777777" w:rsidR="00E162A3" w:rsidRDefault="003306C1" w:rsidP="00FD32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Arial Unicode MS" w:cs="Arial"/>
          <w:color w:val="000000"/>
          <w:u w:color="000000"/>
          <w:bdr w:val="nil"/>
          <w:lang w:eastAsia="zh-TW" w:bidi="he-IL"/>
        </w:rPr>
      </w:pPr>
      <w:bookmarkStart w:id="10" w:name="_Hlk43456390"/>
      <w:r w:rsidRPr="003306C1"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  <w:t>Déterminer si le degré d’alcool annoncé de ce vin d’épines est conforme à celui annoncé pour ces apéritifs</w:t>
      </w:r>
      <w:r w:rsidRPr="003306C1">
        <w:rPr>
          <w:rFonts w:eastAsia="Arial Unicode MS" w:cs="Arial"/>
          <w:color w:val="000000"/>
          <w:u w:color="000000"/>
          <w:bdr w:val="nil"/>
          <w:lang w:eastAsia="zh-TW" w:bidi="he-IL"/>
        </w:rPr>
        <w:t>.</w:t>
      </w:r>
    </w:p>
    <w:bookmarkEnd w:id="10"/>
    <w:p w14:paraId="467D6397" w14:textId="77777777" w:rsidR="00E162A3" w:rsidRDefault="00E162A3" w:rsidP="00946925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rPr>
          <w:rFonts w:eastAsia="Arial" w:cs="Arial"/>
          <w:i/>
          <w:iCs/>
          <w:color w:val="000000" w:themeColor="text1"/>
          <w:u w:color="000000"/>
          <w:bdr w:val="nil"/>
          <w:lang w:eastAsia="zh-TW" w:bidi="he-IL"/>
        </w:rPr>
      </w:pPr>
    </w:p>
    <w:p w14:paraId="0CC7A09B" w14:textId="7BE976BE" w:rsidR="003306C1" w:rsidRPr="00946925" w:rsidRDefault="003306C1" w:rsidP="00FD32B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0"/>
        <w:jc w:val="both"/>
        <w:rPr>
          <w:rFonts w:eastAsia="Times New Roman" w:cs="Arial"/>
          <w:color w:val="000000" w:themeColor="text1"/>
          <w:u w:color="000000"/>
          <w:bdr w:val="nil"/>
          <w:lang w:eastAsia="zh-TW" w:bidi="he-IL"/>
        </w:rPr>
      </w:pPr>
      <w:r w:rsidRPr="003306C1">
        <w:rPr>
          <w:rFonts w:eastAsia="Arial" w:cs="Arial"/>
          <w:i/>
          <w:iCs/>
          <w:color w:val="000000" w:themeColor="text1"/>
          <w:u w:color="000000"/>
          <w:bdr w:val="nil"/>
          <w:lang w:eastAsia="zh-TW" w:bidi="he-IL"/>
        </w:rPr>
        <w:t>Le candidat est invité à présenter son raisonnement de manière claire et ordonnée. Toute tentative de réponse, même incomplète, sera valorisée.</w:t>
      </w:r>
    </w:p>
    <w:p w14:paraId="183F72CE" w14:textId="77777777" w:rsidR="003306C1" w:rsidRDefault="003306C1">
      <w:pPr>
        <w:spacing w:after="0" w:line="240" w:lineRule="auto"/>
        <w:ind w:left="0"/>
        <w:rPr>
          <w:rFonts w:eastAsiaTheme="minorHAnsi" w:cs="Arial"/>
          <w:b/>
          <w:bCs/>
          <w:lang w:eastAsia="en-US"/>
        </w:rPr>
      </w:pPr>
      <w:r>
        <w:rPr>
          <w:rFonts w:eastAsiaTheme="minorHAnsi" w:cs="Arial"/>
          <w:b/>
          <w:bCs/>
          <w:lang w:eastAsia="en-US"/>
        </w:rPr>
        <w:br w:type="page"/>
      </w:r>
    </w:p>
    <w:p w14:paraId="14DE2B97" w14:textId="61691B0C" w:rsidR="003306C1" w:rsidRPr="003306C1" w:rsidRDefault="003306C1" w:rsidP="003306C1">
      <w:pPr>
        <w:tabs>
          <w:tab w:val="left" w:pos="2630"/>
          <w:tab w:val="center" w:pos="4889"/>
        </w:tabs>
        <w:spacing w:after="200" w:line="276" w:lineRule="auto"/>
        <w:ind w:left="0"/>
        <w:rPr>
          <w:rFonts w:eastAsiaTheme="minorHAnsi" w:cs="Arial"/>
          <w:b/>
          <w:bCs/>
          <w:lang w:eastAsia="en-US"/>
        </w:rPr>
      </w:pPr>
      <w:r>
        <w:rPr>
          <w:rFonts w:eastAsiaTheme="minorHAnsi" w:cs="Arial"/>
          <w:b/>
          <w:bCs/>
          <w:lang w:eastAsia="en-US"/>
        </w:rPr>
        <w:lastRenderedPageBreak/>
        <w:tab/>
      </w:r>
      <w:r w:rsidRPr="003306C1">
        <w:rPr>
          <w:rFonts w:eastAsiaTheme="minorHAnsi" w:cs="Arial"/>
          <w:b/>
          <w:bCs/>
          <w:lang w:eastAsia="en-US"/>
        </w:rPr>
        <w:t>ANNEXE À RENDRE AVEC LA COPIE</w:t>
      </w:r>
    </w:p>
    <w:p w14:paraId="345EE0FD" w14:textId="77777777" w:rsidR="003306C1" w:rsidRPr="003306C1" w:rsidRDefault="003306C1" w:rsidP="003306C1">
      <w:pPr>
        <w:spacing w:after="200" w:line="276" w:lineRule="auto"/>
        <w:ind w:left="0"/>
        <w:rPr>
          <w:rFonts w:eastAsiaTheme="minorHAnsi" w:cs="Arial"/>
          <w:b/>
          <w:bCs/>
          <w:lang w:eastAsia="en-US"/>
        </w:rPr>
      </w:pPr>
      <w:r w:rsidRPr="003306C1">
        <w:rPr>
          <w:rFonts w:eastAsiaTheme="minorHAnsi" w:cs="Arial"/>
          <w:b/>
          <w:bCs/>
          <w:lang w:eastAsia="en-US"/>
        </w:rPr>
        <w:t>Question 2.1.2 :</w:t>
      </w:r>
    </w:p>
    <w:p w14:paraId="36EA203A" w14:textId="77777777" w:rsidR="003306C1" w:rsidRPr="003306C1" w:rsidRDefault="003306C1" w:rsidP="003306C1">
      <w:pPr>
        <w:spacing w:after="200" w:line="276" w:lineRule="auto"/>
        <w:rPr>
          <w:rFonts w:eastAsia="Times New Roman" w:cs="Arial"/>
          <w:i/>
          <w:iCs/>
          <w:lang w:eastAsia="en-US"/>
        </w:rPr>
      </w:pPr>
      <w:r w:rsidRPr="003306C1">
        <w:rPr>
          <w:rFonts w:eastAsia="Times New Roman" w:cs="Arial"/>
          <w:i/>
          <w:iCs/>
          <w:lang w:eastAsia="en-US"/>
        </w:rPr>
        <w:t xml:space="preserve"> </w:t>
      </w:r>
    </w:p>
    <w:tbl>
      <w:tblPr>
        <w:tblStyle w:val="Grilledutableau1"/>
        <w:tblW w:w="1063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2"/>
        <w:gridCol w:w="1707"/>
        <w:gridCol w:w="1588"/>
        <w:gridCol w:w="1417"/>
        <w:gridCol w:w="993"/>
        <w:gridCol w:w="1559"/>
        <w:gridCol w:w="1559"/>
        <w:gridCol w:w="964"/>
      </w:tblGrid>
      <w:tr w:rsidR="003306C1" w:rsidRPr="003306C1" w14:paraId="30EB34D2" w14:textId="77777777" w:rsidTr="00A66206">
        <w:trPr>
          <w:trHeight w:val="454"/>
        </w:trPr>
        <w:tc>
          <w:tcPr>
            <w:tcW w:w="2559" w:type="dxa"/>
            <w:gridSpan w:val="2"/>
            <w:vAlign w:val="center"/>
          </w:tcPr>
          <w:p w14:paraId="4EE33480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306C1">
              <w:rPr>
                <w:rFonts w:ascii="Arial" w:eastAsia="Times New Roman" w:hAnsi="Arial" w:cs="Arial"/>
                <w:sz w:val="22"/>
                <w:szCs w:val="22"/>
              </w:rPr>
              <w:t>Équation de la réaction</w:t>
            </w:r>
          </w:p>
        </w:tc>
        <w:tc>
          <w:tcPr>
            <w:tcW w:w="8080" w:type="dxa"/>
            <w:gridSpan w:val="6"/>
            <w:vAlign w:val="center"/>
          </w:tcPr>
          <w:p w14:paraId="7D61EDC2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  <w:lang w:val="pt-PT"/>
              </w:rPr>
            </w:pP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5 C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  <w:lang w:val="pt-PT"/>
              </w:rPr>
              <w:t>2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H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  <w:lang w:val="pt-PT"/>
              </w:rPr>
              <w:t>6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O(aq) + 4 MnO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  <w:lang w:val="pt-PT"/>
              </w:rPr>
              <w:t>4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pt-PT"/>
              </w:rPr>
              <w:t>-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(aq) + 12 H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pt-PT"/>
              </w:rPr>
              <w:t xml:space="preserve">+ 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 xml:space="preserve"> →    5 C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  <w:lang w:val="pt-PT"/>
              </w:rPr>
              <w:t>2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H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  <w:lang w:val="pt-PT"/>
              </w:rPr>
              <w:t>4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O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  <w:lang w:val="pt-PT"/>
              </w:rPr>
              <w:t>2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(aq) + 4 Mn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pt-PT"/>
              </w:rPr>
              <w:t>2+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(aq) + 11 H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  <w:lang w:val="pt-PT"/>
              </w:rPr>
              <w:t>2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O(l)</w:t>
            </w:r>
          </w:p>
        </w:tc>
      </w:tr>
      <w:tr w:rsidR="003306C1" w:rsidRPr="003306C1" w14:paraId="6B382A8B" w14:textId="77777777" w:rsidTr="00A66206">
        <w:trPr>
          <w:trHeight w:val="454"/>
        </w:trPr>
        <w:tc>
          <w:tcPr>
            <w:tcW w:w="852" w:type="dxa"/>
            <w:vAlign w:val="center"/>
          </w:tcPr>
          <w:p w14:paraId="4A56342E" w14:textId="77777777" w:rsidR="003306C1" w:rsidRPr="003306C1" w:rsidRDefault="003306C1" w:rsidP="003306C1">
            <w:pPr>
              <w:spacing w:after="0" w:line="240" w:lineRule="auto"/>
              <w:ind w:left="0" w:right="175"/>
              <w:rPr>
                <w:rFonts w:ascii="Arial" w:eastAsia="Times New Roman" w:hAnsi="Arial" w:cs="Arial"/>
                <w:sz w:val="22"/>
                <w:szCs w:val="22"/>
              </w:rPr>
            </w:pPr>
            <w:r w:rsidRPr="003306C1">
              <w:rPr>
                <w:rFonts w:ascii="Arial" w:eastAsia="Times New Roman" w:hAnsi="Arial" w:cs="Arial"/>
                <w:sz w:val="22"/>
                <w:szCs w:val="22"/>
              </w:rPr>
              <w:t>État</w:t>
            </w:r>
          </w:p>
        </w:tc>
        <w:tc>
          <w:tcPr>
            <w:tcW w:w="1707" w:type="dxa"/>
            <w:vAlign w:val="center"/>
          </w:tcPr>
          <w:p w14:paraId="681CA505" w14:textId="77777777" w:rsidR="003306C1" w:rsidRPr="003306C1" w:rsidRDefault="003306C1" w:rsidP="003306C1">
            <w:pPr>
              <w:spacing w:after="0" w:line="240" w:lineRule="auto"/>
              <w:ind w:left="0" w:right="175"/>
              <w:rPr>
                <w:rFonts w:ascii="Arial" w:eastAsia="Times New Roman" w:hAnsi="Arial" w:cs="Arial"/>
                <w:sz w:val="22"/>
                <w:szCs w:val="22"/>
              </w:rPr>
            </w:pPr>
            <w:r w:rsidRPr="003306C1">
              <w:rPr>
                <w:rFonts w:ascii="Arial" w:eastAsia="Times New Roman" w:hAnsi="Arial" w:cs="Arial"/>
                <w:sz w:val="22"/>
                <w:szCs w:val="22"/>
              </w:rPr>
              <w:t>Avancement (mol)</w:t>
            </w:r>
          </w:p>
        </w:tc>
        <w:tc>
          <w:tcPr>
            <w:tcW w:w="1588" w:type="dxa"/>
            <w:vAlign w:val="center"/>
          </w:tcPr>
          <w:p w14:paraId="2DF3A8A1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7798ECF8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3306C1">
              <w:rPr>
                <w:rFonts w:ascii="Arial" w:eastAsia="Times New Roman" w:hAnsi="Arial" w:cs="Arial"/>
                <w:sz w:val="22"/>
                <w:szCs w:val="22"/>
              </w:rPr>
              <w:t>n</w:t>
            </w:r>
            <w:proofErr w:type="gramEnd"/>
            <w:r w:rsidRPr="003306C1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C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  <w:lang w:val="pt-PT"/>
              </w:rPr>
              <w:t>2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H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  <w:lang w:val="pt-PT"/>
              </w:rPr>
              <w:t>6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O</w:t>
            </w:r>
            <w:r w:rsidRPr="003306C1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1417" w:type="dxa"/>
          </w:tcPr>
          <w:p w14:paraId="40C7E70C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4FF78210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3306C1">
              <w:rPr>
                <w:rFonts w:ascii="Arial" w:eastAsia="Times New Roman" w:hAnsi="Arial" w:cs="Arial"/>
                <w:sz w:val="22"/>
                <w:szCs w:val="22"/>
              </w:rPr>
              <w:t>n</w:t>
            </w:r>
            <w:proofErr w:type="gramEnd"/>
            <w:r w:rsidRPr="003306C1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MnO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  <w:lang w:val="pt-PT"/>
              </w:rPr>
              <w:t>4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pt-PT"/>
              </w:rPr>
              <w:t>-</w:t>
            </w:r>
            <w:r w:rsidRPr="003306C1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993" w:type="dxa"/>
          </w:tcPr>
          <w:p w14:paraId="65457D52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35E5A701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3306C1">
              <w:rPr>
                <w:rFonts w:ascii="Arial" w:eastAsia="Times New Roman" w:hAnsi="Arial" w:cs="Arial"/>
                <w:sz w:val="22"/>
                <w:szCs w:val="22"/>
              </w:rPr>
              <w:t>n</w:t>
            </w:r>
            <w:proofErr w:type="gramEnd"/>
            <w:r w:rsidRPr="003306C1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H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pt-PT"/>
              </w:rPr>
              <w:t>+</w:t>
            </w:r>
            <w:r w:rsidRPr="003306C1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4644A0A3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51D36DCC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3306C1">
              <w:rPr>
                <w:rFonts w:ascii="Arial" w:eastAsia="Times New Roman" w:hAnsi="Arial" w:cs="Arial"/>
                <w:sz w:val="22"/>
                <w:szCs w:val="22"/>
              </w:rPr>
              <w:t>n</w:t>
            </w:r>
            <w:proofErr w:type="gramEnd"/>
            <w:r w:rsidRPr="003306C1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C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  <w:lang w:val="pt-PT"/>
              </w:rPr>
              <w:t>2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H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  <w:lang w:val="pt-PT"/>
              </w:rPr>
              <w:t>4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O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  <w:lang w:val="pt-PT"/>
              </w:rPr>
              <w:t>2</w:t>
            </w:r>
            <w:r w:rsidRPr="003306C1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1559" w:type="dxa"/>
          </w:tcPr>
          <w:p w14:paraId="37280A1F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16190707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3306C1">
              <w:rPr>
                <w:rFonts w:ascii="Arial" w:eastAsia="Times New Roman" w:hAnsi="Arial" w:cs="Arial"/>
                <w:sz w:val="22"/>
                <w:szCs w:val="22"/>
              </w:rPr>
              <w:t>n</w:t>
            </w:r>
            <w:proofErr w:type="gramEnd"/>
            <w:r w:rsidRPr="003306C1">
              <w:rPr>
                <w:rFonts w:ascii="Arial" w:eastAsia="Times New Roman" w:hAnsi="Arial" w:cs="Arial"/>
                <w:sz w:val="22"/>
                <w:szCs w:val="22"/>
              </w:rPr>
              <w:t>(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Mn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perscript"/>
                <w:lang w:val="pt-PT"/>
              </w:rPr>
              <w:t>2+</w:t>
            </w:r>
            <w:r w:rsidRPr="003306C1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  <w:tc>
          <w:tcPr>
            <w:tcW w:w="964" w:type="dxa"/>
          </w:tcPr>
          <w:p w14:paraId="592F611F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</w:p>
          <w:p w14:paraId="09ADCA57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3306C1">
              <w:rPr>
                <w:rFonts w:ascii="Arial" w:eastAsia="Times New Roman" w:hAnsi="Arial" w:cs="Arial"/>
                <w:sz w:val="22"/>
                <w:szCs w:val="22"/>
              </w:rPr>
              <w:t>n(</w:t>
            </w:r>
            <w:proofErr w:type="gramEnd"/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H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  <w:lang w:val="pt-PT"/>
              </w:rPr>
              <w:t>2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lang w:val="pt-PT"/>
              </w:rPr>
              <w:t>O</w:t>
            </w:r>
            <w:r w:rsidRPr="003306C1">
              <w:rPr>
                <w:rFonts w:ascii="Arial" w:eastAsia="Times New Roman" w:hAnsi="Arial" w:cs="Arial"/>
                <w:sz w:val="22"/>
                <w:szCs w:val="22"/>
              </w:rPr>
              <w:t>)</w:t>
            </w:r>
          </w:p>
        </w:tc>
      </w:tr>
      <w:tr w:rsidR="003306C1" w:rsidRPr="003306C1" w14:paraId="670DDB97" w14:textId="77777777" w:rsidTr="00A66206">
        <w:trPr>
          <w:trHeight w:val="454"/>
        </w:trPr>
        <w:tc>
          <w:tcPr>
            <w:tcW w:w="852" w:type="dxa"/>
            <w:vAlign w:val="center"/>
          </w:tcPr>
          <w:p w14:paraId="64C50683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306C1">
              <w:rPr>
                <w:rFonts w:ascii="Arial" w:eastAsia="Times New Roman" w:hAnsi="Arial" w:cs="Arial"/>
                <w:sz w:val="22"/>
                <w:szCs w:val="22"/>
              </w:rPr>
              <w:t>Initial</w:t>
            </w:r>
          </w:p>
        </w:tc>
        <w:tc>
          <w:tcPr>
            <w:tcW w:w="1707" w:type="dxa"/>
            <w:vAlign w:val="center"/>
          </w:tcPr>
          <w:p w14:paraId="7597BEB5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306C1">
              <w:rPr>
                <w:rFonts w:ascii="Arial" w:eastAsia="Times New Roman" w:hAnsi="Arial" w:cs="Arial"/>
                <w:sz w:val="22"/>
                <w:szCs w:val="22"/>
              </w:rPr>
              <w:t>0</w:t>
            </w:r>
          </w:p>
        </w:tc>
        <w:tc>
          <w:tcPr>
            <w:tcW w:w="1588" w:type="dxa"/>
            <w:vAlign w:val="center"/>
          </w:tcPr>
          <w:p w14:paraId="597C0DE7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3306C1">
              <w:rPr>
                <w:rFonts w:ascii="Arial" w:eastAsia="Times New Roman" w:hAnsi="Arial" w:cs="Arial"/>
                <w:sz w:val="22"/>
                <w:szCs w:val="22"/>
              </w:rPr>
              <w:t>n</w:t>
            </w:r>
            <w:proofErr w:type="gramEnd"/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</w:rPr>
              <w:t>0</w:t>
            </w:r>
          </w:p>
        </w:tc>
        <w:tc>
          <w:tcPr>
            <w:tcW w:w="1417" w:type="dxa"/>
            <w:vAlign w:val="center"/>
          </w:tcPr>
          <w:p w14:paraId="072E4331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3306C1">
              <w:rPr>
                <w:rFonts w:ascii="Arial" w:eastAsia="Times New Roman" w:hAnsi="Arial" w:cs="Arial"/>
                <w:sz w:val="22"/>
                <w:szCs w:val="22"/>
              </w:rPr>
              <w:t>n</w:t>
            </w:r>
            <w:proofErr w:type="gramEnd"/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</w:rPr>
              <w:t>1</w:t>
            </w:r>
          </w:p>
        </w:tc>
        <w:tc>
          <w:tcPr>
            <w:tcW w:w="993" w:type="dxa"/>
            <w:shd w:val="pct50" w:color="auto" w:fill="auto"/>
            <w:vAlign w:val="center"/>
          </w:tcPr>
          <w:p w14:paraId="14D47456" w14:textId="77777777" w:rsidR="003306C1" w:rsidRPr="003306C1" w:rsidRDefault="003306C1" w:rsidP="003306C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darkGray"/>
              </w:rPr>
            </w:pPr>
            <w:r w:rsidRPr="003306C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vAlign w:val="center"/>
          </w:tcPr>
          <w:p w14:paraId="357FD04C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366D146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pct50" w:color="auto" w:fill="auto"/>
            <w:vAlign w:val="center"/>
          </w:tcPr>
          <w:p w14:paraId="1A771FDB" w14:textId="77777777" w:rsidR="003306C1" w:rsidRPr="003306C1" w:rsidRDefault="003306C1" w:rsidP="003306C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306C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/</w:t>
            </w:r>
          </w:p>
        </w:tc>
      </w:tr>
      <w:tr w:rsidR="003306C1" w:rsidRPr="003306C1" w14:paraId="4F6B8B3F" w14:textId="77777777" w:rsidTr="00A66206">
        <w:trPr>
          <w:trHeight w:val="454"/>
        </w:trPr>
        <w:tc>
          <w:tcPr>
            <w:tcW w:w="852" w:type="dxa"/>
            <w:vAlign w:val="center"/>
          </w:tcPr>
          <w:p w14:paraId="19AE1131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306C1">
              <w:rPr>
                <w:rFonts w:ascii="Arial" w:eastAsia="Times New Roman" w:hAnsi="Arial" w:cs="Arial"/>
                <w:sz w:val="22"/>
                <w:szCs w:val="22"/>
              </w:rPr>
              <w:t>En cours</w:t>
            </w:r>
          </w:p>
        </w:tc>
        <w:tc>
          <w:tcPr>
            <w:tcW w:w="1707" w:type="dxa"/>
            <w:vAlign w:val="center"/>
          </w:tcPr>
          <w:p w14:paraId="45D63667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proofErr w:type="gramStart"/>
            <w:r w:rsidRPr="003306C1">
              <w:rPr>
                <w:rFonts w:ascii="Arial" w:eastAsia="Times New Roman" w:hAnsi="Arial" w:cs="Arial"/>
                <w:sz w:val="22"/>
                <w:szCs w:val="22"/>
              </w:rPr>
              <w:t>x</w:t>
            </w:r>
            <w:proofErr w:type="gramEnd"/>
          </w:p>
        </w:tc>
        <w:tc>
          <w:tcPr>
            <w:tcW w:w="1588" w:type="dxa"/>
            <w:vAlign w:val="center"/>
          </w:tcPr>
          <w:p w14:paraId="45F1F0B3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6DABD05A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pct50" w:color="auto" w:fill="auto"/>
            <w:vAlign w:val="center"/>
          </w:tcPr>
          <w:p w14:paraId="7364F7EA" w14:textId="77777777" w:rsidR="003306C1" w:rsidRPr="003306C1" w:rsidRDefault="003306C1" w:rsidP="003306C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darkGray"/>
              </w:rPr>
            </w:pPr>
            <w:r w:rsidRPr="003306C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vAlign w:val="center"/>
          </w:tcPr>
          <w:p w14:paraId="0387C984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B4A8A06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pct50" w:color="auto" w:fill="auto"/>
            <w:vAlign w:val="center"/>
          </w:tcPr>
          <w:p w14:paraId="459DBD14" w14:textId="77777777" w:rsidR="003306C1" w:rsidRPr="003306C1" w:rsidRDefault="003306C1" w:rsidP="003306C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306C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/</w:t>
            </w:r>
          </w:p>
        </w:tc>
      </w:tr>
      <w:tr w:rsidR="003306C1" w:rsidRPr="003306C1" w14:paraId="0B1A1604" w14:textId="77777777" w:rsidTr="00A66206">
        <w:trPr>
          <w:trHeight w:val="454"/>
        </w:trPr>
        <w:tc>
          <w:tcPr>
            <w:tcW w:w="852" w:type="dxa"/>
            <w:vAlign w:val="center"/>
          </w:tcPr>
          <w:p w14:paraId="6BC9C7B3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r w:rsidRPr="003306C1">
              <w:rPr>
                <w:rFonts w:ascii="Arial" w:eastAsia="Times New Roman" w:hAnsi="Arial" w:cs="Arial"/>
                <w:sz w:val="22"/>
                <w:szCs w:val="22"/>
              </w:rPr>
              <w:t>Final</w:t>
            </w:r>
          </w:p>
        </w:tc>
        <w:tc>
          <w:tcPr>
            <w:tcW w:w="1707" w:type="dxa"/>
            <w:vAlign w:val="center"/>
          </w:tcPr>
          <w:p w14:paraId="36FF19BC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  <w:proofErr w:type="spellStart"/>
            <w:proofErr w:type="gramStart"/>
            <w:r w:rsidRPr="003306C1">
              <w:rPr>
                <w:rFonts w:ascii="Arial" w:eastAsia="Times New Roman" w:hAnsi="Arial" w:cs="Arial"/>
                <w:sz w:val="22"/>
                <w:szCs w:val="22"/>
              </w:rPr>
              <w:t>x</w:t>
            </w:r>
            <w:r w:rsidRPr="003306C1">
              <w:rPr>
                <w:rFonts w:ascii="Arial" w:eastAsia="Times New Roman" w:hAnsi="Arial" w:cs="Arial"/>
                <w:sz w:val="22"/>
                <w:szCs w:val="22"/>
                <w:vertAlign w:val="subscript"/>
              </w:rPr>
              <w:t>f</w:t>
            </w:r>
            <w:proofErr w:type="spellEnd"/>
            <w:proofErr w:type="gramEnd"/>
          </w:p>
        </w:tc>
        <w:tc>
          <w:tcPr>
            <w:tcW w:w="1588" w:type="dxa"/>
            <w:vAlign w:val="center"/>
          </w:tcPr>
          <w:p w14:paraId="738B16F0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39FBE6A1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pct50" w:color="auto" w:fill="auto"/>
            <w:vAlign w:val="center"/>
          </w:tcPr>
          <w:p w14:paraId="0FCB887B" w14:textId="77777777" w:rsidR="003306C1" w:rsidRPr="003306C1" w:rsidRDefault="003306C1" w:rsidP="003306C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  <w:highlight w:val="darkGray"/>
              </w:rPr>
            </w:pPr>
            <w:r w:rsidRPr="003306C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/</w:t>
            </w:r>
          </w:p>
        </w:tc>
        <w:tc>
          <w:tcPr>
            <w:tcW w:w="1559" w:type="dxa"/>
            <w:vAlign w:val="center"/>
          </w:tcPr>
          <w:p w14:paraId="0E3F8FEF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37816E9C" w14:textId="77777777" w:rsidR="003306C1" w:rsidRPr="003306C1" w:rsidRDefault="003306C1" w:rsidP="003306C1">
            <w:pPr>
              <w:spacing w:after="0" w:line="240" w:lineRule="auto"/>
              <w:ind w:left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  <w:tc>
          <w:tcPr>
            <w:tcW w:w="964" w:type="dxa"/>
            <w:shd w:val="pct50" w:color="auto" w:fill="auto"/>
            <w:vAlign w:val="center"/>
          </w:tcPr>
          <w:p w14:paraId="7B7D25A5" w14:textId="77777777" w:rsidR="003306C1" w:rsidRPr="003306C1" w:rsidRDefault="003306C1" w:rsidP="003306C1">
            <w:pPr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3306C1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/</w:t>
            </w:r>
          </w:p>
        </w:tc>
      </w:tr>
    </w:tbl>
    <w:p w14:paraId="02CB60AA" w14:textId="77777777" w:rsidR="003306C1" w:rsidRPr="003306C1" w:rsidRDefault="003306C1" w:rsidP="003306C1">
      <w:pPr>
        <w:spacing w:after="200" w:line="276" w:lineRule="auto"/>
        <w:ind w:left="0"/>
        <w:rPr>
          <w:rFonts w:eastAsia="Times New Roman" w:cs="Arial"/>
          <w:i/>
          <w:iCs/>
          <w:sz w:val="22"/>
          <w:szCs w:val="22"/>
          <w:lang w:eastAsia="en-US"/>
        </w:rPr>
      </w:pPr>
    </w:p>
    <w:p w14:paraId="4F47F8A1" w14:textId="77777777" w:rsidR="003306C1" w:rsidRPr="003306C1" w:rsidRDefault="003306C1" w:rsidP="003306C1">
      <w:pPr>
        <w:spacing w:after="200" w:line="276" w:lineRule="auto"/>
        <w:ind w:left="0"/>
        <w:rPr>
          <w:rFonts w:eastAsia="Times New Roman" w:cs="Arial"/>
          <w:i/>
          <w:iCs/>
          <w:lang w:eastAsia="en-US"/>
        </w:rPr>
      </w:pPr>
      <w:r w:rsidRPr="003306C1">
        <w:rPr>
          <w:rFonts w:eastAsia="Times New Roman" w:cs="Arial"/>
          <w:i/>
          <w:iCs/>
          <w:lang w:eastAsia="en-US"/>
        </w:rPr>
        <w:t xml:space="preserve">Remarques : </w:t>
      </w:r>
    </w:p>
    <w:p w14:paraId="171A0C0A" w14:textId="77777777" w:rsidR="003306C1" w:rsidRPr="003306C1" w:rsidRDefault="003306C1" w:rsidP="003306C1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eastAsia="Times New Roman" w:cs="Arial"/>
          <w:i/>
          <w:iCs/>
          <w:color w:val="000000"/>
          <w:u w:color="000000"/>
          <w:bdr w:val="nil"/>
          <w:lang w:eastAsia="zh-TW" w:bidi="he-IL"/>
        </w:rPr>
      </w:pPr>
      <w:r w:rsidRPr="003306C1">
        <w:rPr>
          <w:rFonts w:eastAsia="Times New Roman" w:cs="Arial"/>
          <w:i/>
          <w:iCs/>
          <w:color w:val="000000"/>
          <w:u w:color="000000"/>
          <w:bdr w:val="nil"/>
          <w:lang w:eastAsia="zh-TW" w:bidi="he-IL"/>
        </w:rPr>
        <w:t>On rappelle que l'ion permanganate est introduit en excès.</w:t>
      </w:r>
    </w:p>
    <w:p w14:paraId="49CA15BF" w14:textId="7133BEC7" w:rsidR="003D1776" w:rsidRPr="00FD32B4" w:rsidRDefault="003306C1" w:rsidP="00FD32B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-320"/>
        <w:contextualSpacing/>
        <w:rPr>
          <w:rFonts w:eastAsia="Arial Unicode MS" w:cs="Arial"/>
          <w:color w:val="000000"/>
          <w:u w:color="000000"/>
          <w:bdr w:val="nil"/>
          <w:lang w:eastAsia="zh-TW" w:bidi="he-IL"/>
        </w:rPr>
      </w:pPr>
      <w:r w:rsidRPr="003306C1">
        <w:rPr>
          <w:rFonts w:eastAsia="Times New Roman" w:cs="Arial"/>
          <w:i/>
          <w:iCs/>
          <w:color w:val="000000"/>
          <w:u w:color="000000"/>
          <w:bdr w:val="nil"/>
          <w:lang w:eastAsia="zh-TW" w:bidi="he-IL"/>
        </w:rPr>
        <w:t>L'eau étant le solvant et l'ion hydrogène n'étant pas limitant, leurs quantités ne seront pas précisées.</w:t>
      </w:r>
    </w:p>
    <w:sectPr w:rsidR="003D1776" w:rsidRPr="00FD32B4" w:rsidSect="00627B8E">
      <w:footerReference w:type="even" r:id="rId14"/>
      <w:pgSz w:w="11906" w:h="16838" w:code="9"/>
      <w:pgMar w:top="851" w:right="851" w:bottom="851" w:left="851" w:header="2835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829E90" w14:textId="77777777" w:rsidR="002D48EB" w:rsidRDefault="002D48EB" w:rsidP="0053612B">
      <w:pPr>
        <w:spacing w:after="0" w:line="240" w:lineRule="auto"/>
      </w:pPr>
      <w:r>
        <w:separator/>
      </w:r>
    </w:p>
  </w:endnote>
  <w:endnote w:type="continuationSeparator" w:id="0">
    <w:p w14:paraId="7757304F" w14:textId="77777777" w:rsidR="002D48EB" w:rsidRDefault="002D48EB" w:rsidP="00536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41B75" w14:textId="714A282A" w:rsidR="00AD38CA" w:rsidRPr="00626E0F" w:rsidRDefault="002B20A9" w:rsidP="00626E0F">
    <w:pPr>
      <w:pStyle w:val="Pieddepage"/>
      <w:tabs>
        <w:tab w:val="clear" w:pos="4536"/>
        <w:tab w:val="center" w:pos="2835"/>
      </w:tabs>
      <w:ind w:left="-567"/>
      <w:rPr>
        <w:rFonts w:ascii="Arial" w:hAnsi="Arial" w:cs="Arial"/>
        <w:color w:val="000000" w:themeColor="text1"/>
      </w:rPr>
    </w:pPr>
    <w:r w:rsidRPr="00626E0F">
      <w:rPr>
        <w:rFonts w:ascii="Arial" w:hAnsi="Arial" w:cs="Arial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72DE657" wp14:editId="38F02F0F">
              <wp:simplePos x="0" y="0"/>
              <wp:positionH relativeFrom="page">
                <wp:posOffset>3960495</wp:posOffset>
              </wp:positionH>
              <wp:positionV relativeFrom="page">
                <wp:posOffset>10081260</wp:posOffset>
              </wp:positionV>
              <wp:extent cx="3312795" cy="431800"/>
              <wp:effectExtent l="7620" t="13335" r="13335" b="12065"/>
              <wp:wrapNone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2795" cy="4318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FFFF">
                              <a:gamma/>
                              <a:tint val="0"/>
                              <a:invGamma/>
                            </a:srgbClr>
                          </a:gs>
                        </a:gsLst>
                        <a:lin ang="5400000" scaled="1"/>
                      </a:gradFill>
                      <a:ln w="3175">
                        <a:solidFill>
                          <a:srgbClr val="BFBFBF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3A9ACD" w14:textId="77777777" w:rsidR="00E51C64" w:rsidRPr="00AF5BC9" w:rsidRDefault="00E51C64" w:rsidP="00E51C64">
                          <w:pPr>
                            <w:ind w:left="0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DE65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8" type="#_x0000_t202" style="position:absolute;left:0;text-align:left;margin-left:311.85pt;margin-top:793.8pt;width:260.85pt;height:34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" strokecolor="#bfbfbf" strokeweight=".25pt">
              <v:fill rotate="t" focus="100%" type="gradient"/>
              <v:stroke dashstyle="dash"/>
              <v:textbox>
                <w:txbxContent>
                  <w:p w14:paraId="403A9ACD" w14:textId="77777777" w:rsidR="00E51C64" w:rsidRPr="00AF5BC9" w:rsidRDefault="00E51C64" w:rsidP="00E51C64">
                    <w:pPr>
                      <w:ind w:left="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8E5053" w:rsidRPr="00626E0F">
      <w:rPr>
        <w:rFonts w:ascii="Arial" w:hAnsi="Arial"/>
        <w:color w:val="000000" w:themeColor="text1"/>
        <w:sz w:val="20"/>
      </w:rPr>
      <w:t xml:space="preserve">Page </w:t>
    </w:r>
    <w:r w:rsidR="008E5053" w:rsidRPr="00626E0F">
      <w:rPr>
        <w:rFonts w:ascii="Arial" w:hAnsi="Arial"/>
        <w:color w:val="000000" w:themeColor="text1"/>
        <w:sz w:val="20"/>
      </w:rPr>
      <w:fldChar w:fldCharType="begin"/>
    </w:r>
    <w:r w:rsidR="008E5053" w:rsidRPr="00626E0F">
      <w:rPr>
        <w:rFonts w:ascii="Arial" w:hAnsi="Arial"/>
        <w:color w:val="000000" w:themeColor="text1"/>
        <w:sz w:val="20"/>
      </w:rPr>
      <w:instrText xml:space="preserve"> PAGE  \* MERGEFORMAT </w:instrText>
    </w:r>
    <w:r w:rsidR="008E5053" w:rsidRPr="00626E0F">
      <w:rPr>
        <w:rFonts w:ascii="Arial" w:hAnsi="Arial"/>
        <w:color w:val="000000" w:themeColor="text1"/>
        <w:sz w:val="20"/>
      </w:rPr>
      <w:fldChar w:fldCharType="separate"/>
    </w:r>
    <w:r w:rsidR="00E02AF9" w:rsidRPr="00E02AF9">
      <w:rPr>
        <w:noProof/>
        <w:color w:val="000000" w:themeColor="text1"/>
        <w:sz w:val="20"/>
      </w:rPr>
      <w:t>4</w:t>
    </w:r>
    <w:r w:rsidR="008E5053" w:rsidRPr="00626E0F">
      <w:rPr>
        <w:rFonts w:ascii="Arial" w:hAnsi="Arial"/>
        <w:color w:val="000000" w:themeColor="text1"/>
        <w:sz w:val="20"/>
      </w:rPr>
      <w:fldChar w:fldCharType="end"/>
    </w:r>
    <w:r w:rsidR="008E5053" w:rsidRPr="00626E0F">
      <w:rPr>
        <w:rFonts w:ascii="Arial" w:hAnsi="Arial"/>
        <w:color w:val="000000" w:themeColor="text1"/>
        <w:sz w:val="20"/>
      </w:rPr>
      <w:t xml:space="preserve"> / </w:t>
    </w:r>
    <w:r w:rsidR="008E5053" w:rsidRPr="00626E0F">
      <w:rPr>
        <w:rFonts w:ascii="Arial" w:hAnsi="Arial"/>
        <w:color w:val="000000" w:themeColor="text1"/>
        <w:sz w:val="20"/>
      </w:rPr>
      <w:fldChar w:fldCharType="begin"/>
    </w:r>
    <w:r w:rsidR="008E5053" w:rsidRPr="00626E0F">
      <w:rPr>
        <w:rFonts w:ascii="Arial" w:hAnsi="Arial"/>
        <w:color w:val="000000" w:themeColor="text1"/>
        <w:sz w:val="20"/>
      </w:rPr>
      <w:instrText xml:space="preserve"> NUMPAGES  \* MERGEFORMAT </w:instrText>
    </w:r>
    <w:r w:rsidR="008E5053" w:rsidRPr="00626E0F">
      <w:rPr>
        <w:rFonts w:ascii="Arial" w:hAnsi="Arial"/>
        <w:color w:val="000000" w:themeColor="text1"/>
        <w:sz w:val="20"/>
      </w:rPr>
      <w:fldChar w:fldCharType="separate"/>
    </w:r>
    <w:r w:rsidR="00E02AF9" w:rsidRPr="00E02AF9">
      <w:rPr>
        <w:noProof/>
        <w:color w:val="000000" w:themeColor="text1"/>
        <w:sz w:val="20"/>
      </w:rPr>
      <w:t>9</w:t>
    </w:r>
    <w:r w:rsidR="008E5053" w:rsidRPr="00626E0F">
      <w:rPr>
        <w:rFonts w:ascii="Arial" w:hAnsi="Arial"/>
        <w:color w:val="000000" w:themeColor="text1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294A2" w14:textId="77777777" w:rsidR="002D48EB" w:rsidRDefault="002D48EB" w:rsidP="0053612B">
      <w:pPr>
        <w:spacing w:after="0" w:line="240" w:lineRule="auto"/>
      </w:pPr>
      <w:r>
        <w:separator/>
      </w:r>
    </w:p>
  </w:footnote>
  <w:footnote w:type="continuationSeparator" w:id="0">
    <w:p w14:paraId="4FD93B61" w14:textId="77777777" w:rsidR="002D48EB" w:rsidRDefault="002D48EB" w:rsidP="00536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03737"/>
    <w:multiLevelType w:val="multilevel"/>
    <w:tmpl w:val="FFBC5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235654BA"/>
    <w:multiLevelType w:val="multilevel"/>
    <w:tmpl w:val="766EE2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5287A64"/>
    <w:multiLevelType w:val="multilevel"/>
    <w:tmpl w:val="5FF6DC0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b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DC6497"/>
    <w:multiLevelType w:val="hybridMultilevel"/>
    <w:tmpl w:val="1580112A"/>
    <w:lvl w:ilvl="0" w:tplc="EBEEC47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B5359"/>
    <w:multiLevelType w:val="multilevel"/>
    <w:tmpl w:val="9A427A6E"/>
    <w:lvl w:ilvl="0">
      <w:start w:val="1"/>
      <w:numFmt w:val="bullet"/>
      <w:lvlText w:val=""/>
      <w:lvlJc w:val="left"/>
      <w:pPr>
        <w:tabs>
          <w:tab w:val="num" w:pos="1584"/>
        </w:tabs>
        <w:ind w:left="1584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944"/>
        </w:tabs>
        <w:ind w:left="1944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304"/>
        </w:tabs>
        <w:ind w:left="2304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3024"/>
        </w:tabs>
        <w:ind w:left="3024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384"/>
        </w:tabs>
        <w:ind w:left="3384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744"/>
        </w:tabs>
        <w:ind w:left="3744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4104"/>
        </w:tabs>
        <w:ind w:left="4104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464"/>
        </w:tabs>
        <w:ind w:left="4464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68AB3584"/>
    <w:multiLevelType w:val="multilevel"/>
    <w:tmpl w:val="0502811E"/>
    <w:lvl w:ilvl="0">
      <w:start w:val="1"/>
      <w:numFmt w:val="upperRoman"/>
      <w:suff w:val="space"/>
      <w:lvlText w:val="EXERCICE %1 -"/>
      <w:lvlJc w:val="left"/>
      <w:pPr>
        <w:ind w:left="0" w:firstLine="0"/>
      </w:pPr>
    </w:lvl>
    <w:lvl w:ilvl="1">
      <w:start w:val="1"/>
      <w:numFmt w:val="decimal"/>
      <w:suff w:val="space"/>
      <w:lvlText w:val="%2."/>
      <w:lvlJc w:val="left"/>
      <w:pPr>
        <w:ind w:left="578" w:hanging="578"/>
      </w:p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b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</w:lvl>
    <w:lvl w:ilvl="4">
      <w:start w:val="1"/>
      <w:numFmt w:val="lowerLetter"/>
      <w:suff w:val="space"/>
      <w:lvlText w:val="%5.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6E16178D"/>
    <w:multiLevelType w:val="hybridMultilevel"/>
    <w:tmpl w:val="6CF0C9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2B"/>
    <w:rsid w:val="000134A9"/>
    <w:rsid w:val="000508EF"/>
    <w:rsid w:val="000A3345"/>
    <w:rsid w:val="000C6554"/>
    <w:rsid w:val="00103C42"/>
    <w:rsid w:val="00116AFA"/>
    <w:rsid w:val="00121498"/>
    <w:rsid w:val="00133B59"/>
    <w:rsid w:val="001424D6"/>
    <w:rsid w:val="001532D0"/>
    <w:rsid w:val="001718FD"/>
    <w:rsid w:val="0017563A"/>
    <w:rsid w:val="001771F9"/>
    <w:rsid w:val="002A68A6"/>
    <w:rsid w:val="002B20A9"/>
    <w:rsid w:val="002D48EB"/>
    <w:rsid w:val="002E4943"/>
    <w:rsid w:val="003306C1"/>
    <w:rsid w:val="003408B3"/>
    <w:rsid w:val="003D1776"/>
    <w:rsid w:val="004B41C6"/>
    <w:rsid w:val="004F13CF"/>
    <w:rsid w:val="005122FA"/>
    <w:rsid w:val="00527E32"/>
    <w:rsid w:val="0053612B"/>
    <w:rsid w:val="00571B73"/>
    <w:rsid w:val="00574673"/>
    <w:rsid w:val="005822C2"/>
    <w:rsid w:val="00584C4F"/>
    <w:rsid w:val="005F583D"/>
    <w:rsid w:val="00626E0F"/>
    <w:rsid w:val="00627B8E"/>
    <w:rsid w:val="00634187"/>
    <w:rsid w:val="00643D11"/>
    <w:rsid w:val="0067731A"/>
    <w:rsid w:val="00680041"/>
    <w:rsid w:val="006A2305"/>
    <w:rsid w:val="006B1682"/>
    <w:rsid w:val="006E390A"/>
    <w:rsid w:val="007110B0"/>
    <w:rsid w:val="007275B1"/>
    <w:rsid w:val="0077193A"/>
    <w:rsid w:val="00772C44"/>
    <w:rsid w:val="00783F3E"/>
    <w:rsid w:val="007845EA"/>
    <w:rsid w:val="007A7764"/>
    <w:rsid w:val="007C35A8"/>
    <w:rsid w:val="00826640"/>
    <w:rsid w:val="00837873"/>
    <w:rsid w:val="0084040C"/>
    <w:rsid w:val="00857478"/>
    <w:rsid w:val="00860F2B"/>
    <w:rsid w:val="00875770"/>
    <w:rsid w:val="0089178E"/>
    <w:rsid w:val="00893F38"/>
    <w:rsid w:val="008B430F"/>
    <w:rsid w:val="008E2217"/>
    <w:rsid w:val="008E5053"/>
    <w:rsid w:val="008F477F"/>
    <w:rsid w:val="008F72C8"/>
    <w:rsid w:val="009411AD"/>
    <w:rsid w:val="00946925"/>
    <w:rsid w:val="009717BD"/>
    <w:rsid w:val="00977ADB"/>
    <w:rsid w:val="009B306C"/>
    <w:rsid w:val="009C03CD"/>
    <w:rsid w:val="009C12AB"/>
    <w:rsid w:val="009D1A0F"/>
    <w:rsid w:val="009D7A17"/>
    <w:rsid w:val="009E0FEA"/>
    <w:rsid w:val="009E22C8"/>
    <w:rsid w:val="00A25431"/>
    <w:rsid w:val="00A30FA0"/>
    <w:rsid w:val="00A61AC9"/>
    <w:rsid w:val="00A76AD3"/>
    <w:rsid w:val="00AB4BAE"/>
    <w:rsid w:val="00AC387E"/>
    <w:rsid w:val="00AD38CA"/>
    <w:rsid w:val="00AE0EBA"/>
    <w:rsid w:val="00AF5BC9"/>
    <w:rsid w:val="00B01E20"/>
    <w:rsid w:val="00B13C1A"/>
    <w:rsid w:val="00B2660B"/>
    <w:rsid w:val="00B56D37"/>
    <w:rsid w:val="00B760F4"/>
    <w:rsid w:val="00B850C9"/>
    <w:rsid w:val="00B92318"/>
    <w:rsid w:val="00C17A52"/>
    <w:rsid w:val="00C33076"/>
    <w:rsid w:val="00C44650"/>
    <w:rsid w:val="00C67037"/>
    <w:rsid w:val="00C8311A"/>
    <w:rsid w:val="00CA5A3D"/>
    <w:rsid w:val="00CA5D1C"/>
    <w:rsid w:val="00CB5AF5"/>
    <w:rsid w:val="00CB6093"/>
    <w:rsid w:val="00CC0053"/>
    <w:rsid w:val="00CE717D"/>
    <w:rsid w:val="00D15825"/>
    <w:rsid w:val="00D545E4"/>
    <w:rsid w:val="00D760A4"/>
    <w:rsid w:val="00D97177"/>
    <w:rsid w:val="00DE1D12"/>
    <w:rsid w:val="00E02AF9"/>
    <w:rsid w:val="00E162A3"/>
    <w:rsid w:val="00E32F53"/>
    <w:rsid w:val="00E51C64"/>
    <w:rsid w:val="00E5600F"/>
    <w:rsid w:val="00E63874"/>
    <w:rsid w:val="00EA0C7A"/>
    <w:rsid w:val="00EE1F69"/>
    <w:rsid w:val="00F03BC8"/>
    <w:rsid w:val="00F06AF1"/>
    <w:rsid w:val="00F074C8"/>
    <w:rsid w:val="00F13990"/>
    <w:rsid w:val="00FA2E0B"/>
    <w:rsid w:val="00FA75C8"/>
    <w:rsid w:val="00FD32B4"/>
    <w:rsid w:val="00FE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BE04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Calibri" w:hAnsi="Arial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76"/>
    <w:pPr>
      <w:spacing w:after="160" w:line="259" w:lineRule="auto"/>
      <w:ind w:left="708"/>
    </w:pPr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84040C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4040C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4040C"/>
    <w:pPr>
      <w:keepNext/>
      <w:spacing w:before="240" w:after="60"/>
      <w:outlineLvl w:val="2"/>
    </w:pPr>
    <w:rPr>
      <w:rFonts w:eastAsia="Times New Roman"/>
      <w:b/>
      <w:bCs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En-tteCar">
    <w:name w:val="En-tête Car"/>
    <w:basedOn w:val="Policepardfaut"/>
    <w:link w:val="En-tte"/>
    <w:uiPriority w:val="99"/>
    <w:rsid w:val="0053612B"/>
  </w:style>
  <w:style w:type="paragraph" w:styleId="Pieddepage">
    <w:name w:val="footer"/>
    <w:basedOn w:val="Normal"/>
    <w:link w:val="PieddepageCar"/>
    <w:uiPriority w:val="99"/>
    <w:unhideWhenUsed/>
    <w:rsid w:val="0053612B"/>
    <w:pPr>
      <w:tabs>
        <w:tab w:val="center" w:pos="4536"/>
        <w:tab w:val="right" w:pos="9072"/>
      </w:tabs>
      <w:spacing w:after="0" w:line="240" w:lineRule="auto"/>
      <w:ind w:left="0"/>
    </w:pPr>
    <w:rPr>
      <w:rFonts w:ascii="Calibri" w:hAnsi="Calibri"/>
    </w:rPr>
  </w:style>
  <w:style w:type="character" w:customStyle="1" w:styleId="PieddepageCar">
    <w:name w:val="Pied de page Car"/>
    <w:basedOn w:val="Policepardfaut"/>
    <w:link w:val="Pieddepage"/>
    <w:uiPriority w:val="99"/>
    <w:rsid w:val="0053612B"/>
  </w:style>
  <w:style w:type="paragraph" w:customStyle="1" w:styleId="consignes">
    <w:name w:val="(!)consignes"/>
    <w:basedOn w:val="Normal"/>
    <w:link w:val="consignesCar"/>
    <w:qFormat/>
    <w:rsid w:val="0053612B"/>
    <w:pPr>
      <w:spacing w:after="0" w:line="240" w:lineRule="auto"/>
      <w:ind w:left="1572" w:right="-20"/>
    </w:pPr>
    <w:rPr>
      <w:rFonts w:ascii="Calibri" w:hAnsi="Calibri" w:cs="Calibri"/>
      <w:color w:val="231F20"/>
      <w:sz w:val="18"/>
    </w:rPr>
  </w:style>
  <w:style w:type="character" w:customStyle="1" w:styleId="consignesCar">
    <w:name w:val="(!)consignes Car"/>
    <w:link w:val="consignes"/>
    <w:rsid w:val="0053612B"/>
    <w:rPr>
      <w:rFonts w:ascii="Calibri" w:eastAsia="Calibri" w:hAnsi="Calibri" w:cs="Calibri"/>
      <w:color w:val="231F20"/>
      <w:sz w:val="18"/>
    </w:rPr>
  </w:style>
  <w:style w:type="table" w:styleId="Grilledutableau">
    <w:name w:val="Table Grid"/>
    <w:basedOn w:val="TableauNormal"/>
    <w:uiPriority w:val="39"/>
    <w:rsid w:val="00B01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etePiedsDePage">
    <w:name w:val="(!)EnTetePiedsDePage"/>
    <w:basedOn w:val="Pieddepage"/>
    <w:link w:val="EnTetePiedsDePageCar"/>
    <w:qFormat/>
    <w:rsid w:val="001424D6"/>
    <w:pPr>
      <w:spacing w:before="40" w:after="40"/>
      <w:jc w:val="right"/>
    </w:pPr>
    <w:rPr>
      <w:rFonts w:ascii="Arial" w:hAnsi="Arial" w:cs="Arial"/>
      <w:sz w:val="18"/>
    </w:rPr>
  </w:style>
  <w:style w:type="character" w:customStyle="1" w:styleId="EnTetePiedsDePageCar">
    <w:name w:val="(!)EnTetePiedsDePage Car"/>
    <w:link w:val="EnTetePiedsDePage"/>
    <w:rsid w:val="001424D6"/>
    <w:rPr>
      <w:rFonts w:ascii="Arial" w:hAnsi="Arial" w:cs="Arial"/>
      <w:sz w:val="18"/>
    </w:rPr>
  </w:style>
  <w:style w:type="character" w:customStyle="1" w:styleId="Titre1Car">
    <w:name w:val="Titre 1 Car"/>
    <w:link w:val="Titre1"/>
    <w:uiPriority w:val="9"/>
    <w:rsid w:val="0084040C"/>
    <w:rPr>
      <w:rFonts w:eastAsia="Times New Roman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rsid w:val="0084040C"/>
    <w:rPr>
      <w:rFonts w:eastAsia="Times New Roman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rsid w:val="0084040C"/>
    <w:rPr>
      <w:rFonts w:eastAsia="Times New Roman" w:cs="Times New Roman"/>
      <w:b/>
      <w:bCs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F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F5BC9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3306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zh-TW" w:bidi="he-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39"/>
    <w:rsid w:val="003306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bdr w:val="nil"/>
      <w:lang w:eastAsia="zh-TW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7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hdphoto" Target="media/hdphoto2.wdp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1031</Words>
  <Characters>5673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2020-03-14T14:44:00Z</dcterms:created>
  <dcterms:modified xsi:type="dcterms:W3CDTF">2020-06-19T09:59:00Z</dcterms:modified>
</cp:coreProperties>
</file>