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0825EDB" w:rsidR="00040449" w:rsidRPr="00B23A3C" w:rsidRDefault="00FB5F68" w:rsidP="00F74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6"/>
        <w:jc w:val="left"/>
        <w:rPr>
          <w:rFonts w:cs="Arial"/>
          <w:b/>
          <w:bCs/>
          <w:szCs w:val="24"/>
        </w:rPr>
      </w:pPr>
      <w:r w:rsidRPr="00B23A3C">
        <w:rPr>
          <w:rFonts w:cs="Arial"/>
          <w:b/>
          <w:bCs/>
          <w:szCs w:val="24"/>
        </w:rPr>
        <w:t xml:space="preserve">Centres </w:t>
      </w:r>
      <w:r w:rsidR="00F748C6" w:rsidRPr="00B23A3C">
        <w:rPr>
          <w:rFonts w:cs="Arial"/>
          <w:b/>
          <w:bCs/>
          <w:szCs w:val="24"/>
        </w:rPr>
        <w:t>étrangers</w:t>
      </w:r>
      <w:r w:rsidRPr="00B23A3C">
        <w:rPr>
          <w:rFonts w:cs="Arial"/>
          <w:b/>
          <w:bCs/>
          <w:szCs w:val="24"/>
        </w:rPr>
        <w:t xml:space="preserve"> 1 </w:t>
      </w:r>
      <w:r w:rsidR="00F748C6">
        <w:rPr>
          <w:rFonts w:cs="Arial"/>
          <w:b/>
          <w:bCs/>
          <w:szCs w:val="24"/>
        </w:rPr>
        <w:tab/>
      </w:r>
      <w:r w:rsidRPr="00B23A3C">
        <w:rPr>
          <w:rFonts w:cs="Arial"/>
          <w:b/>
          <w:bCs/>
          <w:szCs w:val="24"/>
        </w:rPr>
        <w:t>2022 Jour 2</w:t>
      </w:r>
      <w:r w:rsidR="00F748C6">
        <w:rPr>
          <w:rFonts w:cs="Arial"/>
          <w:b/>
          <w:bCs/>
          <w:szCs w:val="24"/>
        </w:rPr>
        <w:tab/>
      </w:r>
      <w:r w:rsidR="00F748C6">
        <w:rPr>
          <w:rFonts w:cs="Arial"/>
          <w:b/>
          <w:bCs/>
          <w:szCs w:val="24"/>
        </w:rPr>
        <w:tab/>
      </w:r>
      <w:r w:rsidR="00F748C6">
        <w:rPr>
          <w:rFonts w:cs="Arial"/>
          <w:b/>
          <w:bCs/>
          <w:szCs w:val="24"/>
        </w:rPr>
        <w:tab/>
      </w:r>
      <w:r w:rsidR="00F748C6">
        <w:rPr>
          <w:rFonts w:cs="Arial"/>
          <w:b/>
          <w:bCs/>
          <w:szCs w:val="24"/>
        </w:rPr>
        <w:tab/>
      </w:r>
      <w:r w:rsidR="00F748C6">
        <w:rPr>
          <w:rFonts w:cs="Arial"/>
          <w:b/>
          <w:bCs/>
          <w:szCs w:val="24"/>
        </w:rPr>
        <w:tab/>
      </w:r>
      <w:r w:rsidR="001E7045" w:rsidRPr="00B23A3C">
        <w:rPr>
          <w:rFonts w:cs="Arial"/>
          <w:b/>
          <w:bCs/>
          <w:szCs w:val="24"/>
        </w:rPr>
        <w:tab/>
      </w:r>
      <w:hyperlink r:id="rId7" w:history="1">
        <w:r w:rsidR="001E7045" w:rsidRPr="00B23A3C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 w:rsidR="001E7045" w:rsidRPr="00B23A3C">
        <w:rPr>
          <w:rFonts w:cs="Arial"/>
          <w:b/>
          <w:bCs/>
          <w:szCs w:val="24"/>
        </w:rPr>
        <w:t xml:space="preserve"> </w:t>
      </w:r>
    </w:p>
    <w:p w14:paraId="0F967BC5" w14:textId="360D5277" w:rsidR="00EB63DF" w:rsidRPr="00B23A3C" w:rsidRDefault="004711CD" w:rsidP="00F74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6"/>
        <w:jc w:val="center"/>
        <w:rPr>
          <w:rFonts w:cs="Arial"/>
          <w:b/>
          <w:bCs/>
          <w:caps/>
          <w:szCs w:val="24"/>
        </w:rPr>
      </w:pPr>
      <w:r w:rsidRPr="00B23A3C">
        <w:rPr>
          <w:rFonts w:cs="Arial"/>
          <w:b/>
          <w:bCs/>
          <w:szCs w:val="24"/>
        </w:rPr>
        <w:t xml:space="preserve">EXERCICE </w:t>
      </w:r>
      <w:r w:rsidR="00FB5F68" w:rsidRPr="00B23A3C">
        <w:rPr>
          <w:rFonts w:cs="Arial"/>
          <w:b/>
          <w:bCs/>
          <w:szCs w:val="24"/>
        </w:rPr>
        <w:t>C</w:t>
      </w:r>
      <w:r w:rsidRPr="00B23A3C">
        <w:rPr>
          <w:rFonts w:cs="Arial"/>
          <w:b/>
          <w:bCs/>
          <w:szCs w:val="24"/>
        </w:rPr>
        <w:t xml:space="preserve"> - </w:t>
      </w:r>
      <w:r w:rsidR="00FB5F68" w:rsidRPr="00B23A3C">
        <w:rPr>
          <w:rFonts w:cs="Arial"/>
          <w:b/>
          <w:bCs/>
          <w:szCs w:val="24"/>
        </w:rPr>
        <w:t>Capacité thermique massique du cuivre</w:t>
      </w:r>
      <w:r w:rsidRPr="00B23A3C">
        <w:rPr>
          <w:rFonts w:cs="Arial"/>
          <w:b/>
          <w:bCs/>
          <w:szCs w:val="24"/>
        </w:rPr>
        <w:t xml:space="preserve"> (5 points)</w:t>
      </w:r>
    </w:p>
    <w:p w14:paraId="614D782D" w14:textId="77777777" w:rsidR="00B23A3C" w:rsidRDefault="00B23A3C" w:rsidP="00B23A3C">
      <w:pPr>
        <w:ind w:left="66"/>
      </w:pPr>
    </w:p>
    <w:p w14:paraId="2A645B80" w14:textId="3177F061" w:rsidR="003312BC" w:rsidRDefault="003312BC" w:rsidP="00B23A3C">
      <w:pPr>
        <w:ind w:left="66"/>
      </w:pPr>
      <w:r>
        <w:t xml:space="preserve">La capacité thermique massique d’un métal, notée </w:t>
      </w:r>
      <w:r w:rsidRPr="00B23A3C">
        <w:rPr>
          <w:rFonts w:ascii="Cambria Math" w:eastAsia="Cambria Math" w:hAnsi="Cambria Math"/>
        </w:rPr>
        <w:t>𝑐</w:t>
      </w:r>
      <w:r>
        <w:t>, est une grandeur caractéristique de ce</w:t>
      </w:r>
      <w:r w:rsidRPr="00B23A3C">
        <w:rPr>
          <w:spacing w:val="1"/>
        </w:rPr>
        <w:t xml:space="preserve"> </w:t>
      </w:r>
      <w:r>
        <w:t>métal.</w:t>
      </w:r>
      <w:r w:rsidRPr="00B23A3C">
        <w:rPr>
          <w:spacing w:val="-2"/>
        </w:rPr>
        <w:t xml:space="preserve"> </w:t>
      </w:r>
      <w:r>
        <w:t>Son unité est :</w:t>
      </w:r>
      <w:r w:rsidRPr="00B23A3C">
        <w:rPr>
          <w:spacing w:val="-1"/>
        </w:rPr>
        <w:t xml:space="preserve"> </w:t>
      </w:r>
      <w:r>
        <w:t>J·kg</w:t>
      </w:r>
      <w:r w:rsidRPr="00B23A3C">
        <w:rPr>
          <w:vertAlign w:val="superscript"/>
        </w:rPr>
        <w:t>-1</w:t>
      </w:r>
      <w:r>
        <w:t>·K</w:t>
      </w:r>
      <w:r w:rsidRPr="00B23A3C">
        <w:rPr>
          <w:vertAlign w:val="superscript"/>
        </w:rPr>
        <w:t>-1</w:t>
      </w:r>
      <w:r w:rsidRPr="00B23A3C">
        <w:rPr>
          <w:spacing w:val="-1"/>
        </w:rPr>
        <w:t xml:space="preserve"> </w:t>
      </w:r>
      <w:r>
        <w:t>(ou J·kg</w:t>
      </w:r>
      <w:r w:rsidRPr="00B23A3C">
        <w:rPr>
          <w:vertAlign w:val="superscript"/>
        </w:rPr>
        <w:t>-1</w:t>
      </w:r>
      <w:r>
        <w:t>·°C</w:t>
      </w:r>
      <w:r w:rsidRPr="00B23A3C">
        <w:rPr>
          <w:vertAlign w:val="superscript"/>
        </w:rPr>
        <w:t>-1</w:t>
      </w:r>
      <w:r>
        <w:t>).</w:t>
      </w:r>
    </w:p>
    <w:p w14:paraId="6716F70B" w14:textId="77777777" w:rsidR="003312BC" w:rsidRDefault="003312BC" w:rsidP="00B23A3C">
      <w:pPr>
        <w:ind w:left="66"/>
      </w:pPr>
      <w:r>
        <w:t xml:space="preserve">Pour une masse </w:t>
      </w:r>
      <w:r w:rsidRPr="00B23A3C">
        <w:rPr>
          <w:rFonts w:eastAsia="Arial"/>
          <w:i/>
        </w:rPr>
        <w:t xml:space="preserve">m </w:t>
      </w:r>
      <w:r>
        <w:t xml:space="preserve">donnée de métal, cette grandeur est reliée à la capacité thermique </w:t>
      </w:r>
      <w:r w:rsidRPr="00B23A3C">
        <w:rPr>
          <w:rFonts w:ascii="Cambria Math" w:eastAsia="Cambria Math" w:hAnsi="Cambria Math"/>
        </w:rPr>
        <w:t xml:space="preserve">𝐶 </w:t>
      </w:r>
      <w:r>
        <w:t>par</w:t>
      </w:r>
      <w:r w:rsidRPr="00B23A3C">
        <w:rPr>
          <w:spacing w:val="1"/>
        </w:rPr>
        <w:t xml:space="preserve"> </w:t>
      </w:r>
      <w:r>
        <w:t>la relation</w:t>
      </w:r>
      <w:r w:rsidRPr="00B23A3C">
        <w:rPr>
          <w:spacing w:val="58"/>
        </w:rPr>
        <w:t xml:space="preserve"> </w:t>
      </w:r>
      <w:r w:rsidRPr="00B23A3C">
        <w:rPr>
          <w:rFonts w:ascii="Cambria Math" w:eastAsia="Cambria Math" w:hAnsi="Cambria Math"/>
        </w:rPr>
        <w:t>𝐶</w:t>
      </w:r>
      <w:r w:rsidRPr="00B23A3C">
        <w:rPr>
          <w:rFonts w:ascii="Cambria Math" w:eastAsia="Cambria Math" w:hAnsi="Cambria Math"/>
          <w:spacing w:val="23"/>
        </w:rPr>
        <w:t xml:space="preserve"> </w:t>
      </w:r>
      <w:r w:rsidRPr="00B23A3C">
        <w:rPr>
          <w:rFonts w:ascii="Cambria Math" w:eastAsia="Cambria Math" w:hAnsi="Cambria Math"/>
        </w:rPr>
        <w:t>=</w:t>
      </w:r>
      <w:r w:rsidRPr="00B23A3C">
        <w:rPr>
          <w:rFonts w:ascii="Cambria Math" w:eastAsia="Cambria Math" w:hAnsi="Cambria Math"/>
          <w:spacing w:val="12"/>
        </w:rPr>
        <w:t xml:space="preserve"> </w:t>
      </w:r>
      <w:r w:rsidRPr="00B23A3C">
        <w:rPr>
          <w:rFonts w:ascii="Cambria Math" w:eastAsia="Cambria Math" w:hAnsi="Cambria Math"/>
        </w:rPr>
        <w:t>𝑚</w:t>
      </w:r>
      <w:r w:rsidRPr="00B23A3C">
        <w:rPr>
          <w:rFonts w:ascii="Cambria Math" w:eastAsia="Cambria Math" w:hAnsi="Cambria Math"/>
          <w:spacing w:val="1"/>
        </w:rPr>
        <w:t xml:space="preserve"> </w:t>
      </w:r>
      <w:r w:rsidRPr="00B23A3C">
        <w:rPr>
          <w:rFonts w:ascii="Cambria Math" w:eastAsia="Cambria Math" w:hAnsi="Cambria Math"/>
        </w:rPr>
        <w:t>𝑐</w:t>
      </w:r>
      <w:r w:rsidRPr="00B23A3C">
        <w:rPr>
          <w:rFonts w:ascii="Cambria Math" w:eastAsia="Cambria Math" w:hAnsi="Cambria Math"/>
          <w:spacing w:val="20"/>
        </w:rPr>
        <w:t xml:space="preserve"> </w:t>
      </w:r>
      <w:r>
        <w:t>.</w:t>
      </w:r>
    </w:p>
    <w:p w14:paraId="478DD44E" w14:textId="2167158D" w:rsidR="003312BC" w:rsidRDefault="003312BC" w:rsidP="00B23A3C">
      <w:pPr>
        <w:ind w:left="66"/>
      </w:pPr>
      <w:r>
        <w:t>Plusieurs</w:t>
      </w:r>
      <w:r w:rsidRPr="00B23A3C">
        <w:rPr>
          <w:spacing w:val="1"/>
        </w:rPr>
        <w:t xml:space="preserve"> </w:t>
      </w:r>
      <w:r>
        <w:t>méthodes</w:t>
      </w:r>
      <w:r w:rsidRPr="00B23A3C">
        <w:rPr>
          <w:spacing w:val="1"/>
        </w:rPr>
        <w:t xml:space="preserve"> </w:t>
      </w:r>
      <w:r>
        <w:t>expérimentales</w:t>
      </w:r>
      <w:r w:rsidRPr="00B23A3C">
        <w:rPr>
          <w:spacing w:val="1"/>
        </w:rPr>
        <w:t xml:space="preserve"> </w:t>
      </w:r>
      <w:r>
        <w:t>permettent</w:t>
      </w:r>
      <w:r w:rsidRPr="00B23A3C">
        <w:rPr>
          <w:spacing w:val="1"/>
        </w:rPr>
        <w:t xml:space="preserve"> </w:t>
      </w:r>
      <w:r>
        <w:t>de</w:t>
      </w:r>
      <w:r w:rsidRPr="00B23A3C">
        <w:rPr>
          <w:spacing w:val="1"/>
        </w:rPr>
        <w:t xml:space="preserve"> </w:t>
      </w:r>
      <w:r>
        <w:t>déterminer</w:t>
      </w:r>
      <w:r w:rsidRPr="00B23A3C">
        <w:rPr>
          <w:spacing w:val="1"/>
        </w:rPr>
        <w:t xml:space="preserve"> </w:t>
      </w:r>
      <w:r>
        <w:t>la</w:t>
      </w:r>
      <w:r w:rsidRPr="00B23A3C">
        <w:rPr>
          <w:spacing w:val="1"/>
        </w:rPr>
        <w:t xml:space="preserve"> </w:t>
      </w:r>
      <w:r>
        <w:t>valeur</w:t>
      </w:r>
      <w:r w:rsidRPr="00B23A3C">
        <w:rPr>
          <w:spacing w:val="1"/>
        </w:rPr>
        <w:t xml:space="preserve"> </w:t>
      </w:r>
      <w:r>
        <w:t>de</w:t>
      </w:r>
      <w:r w:rsidRPr="00B23A3C">
        <w:rPr>
          <w:spacing w:val="1"/>
        </w:rPr>
        <w:t xml:space="preserve"> </w:t>
      </w:r>
      <w:r>
        <w:t>la</w:t>
      </w:r>
      <w:r w:rsidRPr="00B23A3C">
        <w:rPr>
          <w:spacing w:val="1"/>
        </w:rPr>
        <w:t xml:space="preserve"> </w:t>
      </w:r>
      <w:r>
        <w:t>capacité</w:t>
      </w:r>
      <w:r w:rsidRPr="00B23A3C">
        <w:rPr>
          <w:spacing w:val="1"/>
        </w:rPr>
        <w:t xml:space="preserve"> </w:t>
      </w:r>
      <w:r>
        <w:t>thermique massique. L’une d’elle repose sur l’analyse des échanges thermiques entre un</w:t>
      </w:r>
      <w:r w:rsidRPr="00B23A3C">
        <w:rPr>
          <w:spacing w:val="1"/>
        </w:rPr>
        <w:t xml:space="preserve"> </w:t>
      </w:r>
      <w:r>
        <w:t>échantillon</w:t>
      </w:r>
      <w:r w:rsidRPr="00B23A3C">
        <w:rPr>
          <w:spacing w:val="-8"/>
        </w:rPr>
        <w:t xml:space="preserve"> </w:t>
      </w:r>
      <w:r>
        <w:t>de</w:t>
      </w:r>
      <w:r w:rsidRPr="00B23A3C">
        <w:rPr>
          <w:spacing w:val="-8"/>
        </w:rPr>
        <w:t xml:space="preserve"> </w:t>
      </w:r>
      <w:r>
        <w:t>métal</w:t>
      </w:r>
      <w:r w:rsidRPr="00B23A3C">
        <w:rPr>
          <w:spacing w:val="-9"/>
        </w:rPr>
        <w:t xml:space="preserve"> </w:t>
      </w:r>
      <w:r>
        <w:t>chauffé</w:t>
      </w:r>
      <w:r w:rsidRPr="00B23A3C">
        <w:rPr>
          <w:spacing w:val="-9"/>
        </w:rPr>
        <w:t xml:space="preserve"> </w:t>
      </w:r>
      <w:r>
        <w:t>préalablement</w:t>
      </w:r>
      <w:r w:rsidRPr="00B23A3C">
        <w:rPr>
          <w:spacing w:val="-7"/>
        </w:rPr>
        <w:t xml:space="preserve"> </w:t>
      </w:r>
      <w:r>
        <w:t>dans</w:t>
      </w:r>
      <w:r w:rsidRPr="00B23A3C">
        <w:rPr>
          <w:spacing w:val="-9"/>
        </w:rPr>
        <w:t xml:space="preserve"> </w:t>
      </w:r>
      <w:r>
        <w:t>une</w:t>
      </w:r>
      <w:r w:rsidRPr="00B23A3C">
        <w:rPr>
          <w:spacing w:val="-7"/>
        </w:rPr>
        <w:t xml:space="preserve"> </w:t>
      </w:r>
      <w:r>
        <w:t>étuve</w:t>
      </w:r>
      <w:r w:rsidRPr="00B23A3C">
        <w:rPr>
          <w:spacing w:val="-4"/>
        </w:rPr>
        <w:t xml:space="preserve"> </w:t>
      </w:r>
      <w:r>
        <w:t>et</w:t>
      </w:r>
      <w:r w:rsidRPr="00B23A3C">
        <w:rPr>
          <w:spacing w:val="-5"/>
        </w:rPr>
        <w:t xml:space="preserve"> </w:t>
      </w:r>
      <w:r>
        <w:t>un</w:t>
      </w:r>
      <w:r w:rsidRPr="00B23A3C">
        <w:rPr>
          <w:spacing w:val="-9"/>
        </w:rPr>
        <w:t xml:space="preserve"> </w:t>
      </w:r>
      <w:r>
        <w:t>volume</w:t>
      </w:r>
      <w:r w:rsidRPr="00B23A3C">
        <w:rPr>
          <w:spacing w:val="-6"/>
        </w:rPr>
        <w:t xml:space="preserve"> </w:t>
      </w:r>
      <w:r>
        <w:t>d’eau</w:t>
      </w:r>
      <w:r w:rsidRPr="00B23A3C">
        <w:rPr>
          <w:spacing w:val="-6"/>
        </w:rPr>
        <w:t xml:space="preserve"> </w:t>
      </w:r>
      <w:r>
        <w:t>à</w:t>
      </w:r>
      <w:r w:rsidRPr="00B23A3C">
        <w:rPr>
          <w:spacing w:val="-9"/>
        </w:rPr>
        <w:t xml:space="preserve"> </w:t>
      </w:r>
      <w:r>
        <w:t>températur</w:t>
      </w:r>
      <w:r w:rsidR="00FB5F68">
        <w:t xml:space="preserve">e </w:t>
      </w:r>
      <w:r>
        <w:t>ambiante.</w:t>
      </w:r>
    </w:p>
    <w:p w14:paraId="2A2D856E" w14:textId="77777777" w:rsidR="003312BC" w:rsidRDefault="003312BC" w:rsidP="00B23A3C">
      <w:pPr>
        <w:ind w:left="66"/>
      </w:pPr>
      <w:r>
        <w:t>Dans cet exercice, on s’intéresse tout d’abord à la durée de chauffage de l’échantillon dans</w:t>
      </w:r>
      <w:r w:rsidRPr="00B23A3C">
        <w:rPr>
          <w:spacing w:val="1"/>
        </w:rPr>
        <w:t xml:space="preserve"> </w:t>
      </w:r>
      <w:r>
        <w:t>l’étuve avant d’examiner la méthode mise en œuvre afin de retrouver la valeur de la capacité</w:t>
      </w:r>
      <w:r w:rsidRPr="00B23A3C">
        <w:rPr>
          <w:spacing w:val="-59"/>
        </w:rPr>
        <w:t xml:space="preserve"> </w:t>
      </w:r>
      <w:r>
        <w:t>thermique</w:t>
      </w:r>
      <w:r w:rsidRPr="00B23A3C">
        <w:rPr>
          <w:spacing w:val="-6"/>
        </w:rPr>
        <w:t xml:space="preserve"> </w:t>
      </w:r>
      <w:r>
        <w:t>massique</w:t>
      </w:r>
      <w:r w:rsidRPr="00B23A3C">
        <w:rPr>
          <w:spacing w:val="1"/>
        </w:rPr>
        <w:t xml:space="preserve"> </w:t>
      </w:r>
      <w:r>
        <w:t>du</w:t>
      </w:r>
      <w:r w:rsidRPr="00B23A3C">
        <w:rPr>
          <w:spacing w:val="-5"/>
        </w:rPr>
        <w:t xml:space="preserve"> </w:t>
      </w:r>
      <w:r>
        <w:t>métal le</w:t>
      </w:r>
      <w:r w:rsidRPr="00B23A3C">
        <w:rPr>
          <w:spacing w:val="-2"/>
        </w:rPr>
        <w:t xml:space="preserve"> </w:t>
      </w:r>
      <w:r>
        <w:t>constituant.</w:t>
      </w:r>
    </w:p>
    <w:p w14:paraId="42E71D94" w14:textId="77777777" w:rsidR="003312BC" w:rsidRPr="00B23A3C" w:rsidRDefault="003312BC" w:rsidP="00F748C6">
      <w:pPr>
        <w:spacing w:before="0" w:after="0"/>
        <w:ind w:left="68"/>
        <w:rPr>
          <w:rFonts w:eastAsia="Arial"/>
          <w:i/>
          <w:iCs/>
        </w:rPr>
      </w:pPr>
      <w:r w:rsidRPr="00B23A3C">
        <w:rPr>
          <w:rFonts w:eastAsia="Arial"/>
          <w:i/>
          <w:iCs/>
        </w:rPr>
        <w:t>On</w:t>
      </w:r>
      <w:r w:rsidRPr="00B23A3C">
        <w:rPr>
          <w:rFonts w:eastAsia="Arial"/>
          <w:i/>
          <w:iCs/>
          <w:spacing w:val="-8"/>
        </w:rPr>
        <w:t xml:space="preserve"> </w:t>
      </w:r>
      <w:r w:rsidRPr="00B23A3C">
        <w:rPr>
          <w:rFonts w:eastAsia="Arial"/>
          <w:i/>
          <w:iCs/>
        </w:rPr>
        <w:t>rappelle</w:t>
      </w:r>
      <w:r w:rsidRPr="00B23A3C">
        <w:rPr>
          <w:rFonts w:eastAsia="Arial"/>
          <w:i/>
          <w:iCs/>
          <w:spacing w:val="-6"/>
        </w:rPr>
        <w:t xml:space="preserve"> </w:t>
      </w:r>
      <w:r w:rsidRPr="00B23A3C">
        <w:rPr>
          <w:rFonts w:eastAsia="Arial"/>
          <w:i/>
          <w:iCs/>
        </w:rPr>
        <w:t>que</w:t>
      </w:r>
      <w:r w:rsidRPr="00B23A3C">
        <w:rPr>
          <w:rFonts w:eastAsia="Arial"/>
          <w:i/>
          <w:iCs/>
          <w:spacing w:val="-8"/>
        </w:rPr>
        <w:t xml:space="preserve"> </w:t>
      </w:r>
      <w:r w:rsidRPr="00B23A3C">
        <w:rPr>
          <w:rFonts w:eastAsia="Arial"/>
          <w:i/>
          <w:iCs/>
        </w:rPr>
        <w:t>l’expression</w:t>
      </w:r>
      <w:r w:rsidRPr="00B23A3C">
        <w:rPr>
          <w:rFonts w:eastAsia="Arial"/>
          <w:i/>
          <w:iCs/>
          <w:spacing w:val="-6"/>
        </w:rPr>
        <w:t xml:space="preserve"> </w:t>
      </w:r>
      <w:r w:rsidRPr="00B23A3C">
        <w:rPr>
          <w:rFonts w:eastAsia="Arial"/>
          <w:i/>
          <w:iCs/>
        </w:rPr>
        <w:t>de</w:t>
      </w:r>
      <w:r w:rsidRPr="00B23A3C">
        <w:rPr>
          <w:rFonts w:eastAsia="Arial"/>
          <w:i/>
          <w:iCs/>
          <w:spacing w:val="-9"/>
        </w:rPr>
        <w:t xml:space="preserve"> </w:t>
      </w:r>
      <w:r w:rsidRPr="00B23A3C">
        <w:rPr>
          <w:rFonts w:eastAsia="Arial"/>
          <w:i/>
          <w:iCs/>
        </w:rPr>
        <w:t>la</w:t>
      </w:r>
      <w:r w:rsidRPr="00B23A3C">
        <w:rPr>
          <w:rFonts w:eastAsia="Arial"/>
          <w:i/>
          <w:iCs/>
          <w:spacing w:val="-7"/>
        </w:rPr>
        <w:t xml:space="preserve"> </w:t>
      </w:r>
      <w:r w:rsidRPr="00B23A3C">
        <w:rPr>
          <w:rFonts w:eastAsia="Arial"/>
          <w:i/>
          <w:iCs/>
        </w:rPr>
        <w:t>variation</w:t>
      </w:r>
      <w:r w:rsidRPr="00B23A3C">
        <w:rPr>
          <w:rFonts w:eastAsia="Arial"/>
          <w:i/>
          <w:iCs/>
          <w:spacing w:val="-9"/>
        </w:rPr>
        <w:t xml:space="preserve"> </w:t>
      </w:r>
      <w:r w:rsidRPr="00B23A3C">
        <w:rPr>
          <w:rFonts w:eastAsia="Arial"/>
          <w:i/>
          <w:iCs/>
        </w:rPr>
        <w:t>d’énergie</w:t>
      </w:r>
      <w:r w:rsidRPr="00B23A3C">
        <w:rPr>
          <w:rFonts w:eastAsia="Arial"/>
          <w:i/>
          <w:iCs/>
          <w:spacing w:val="-6"/>
        </w:rPr>
        <w:t xml:space="preserve"> </w:t>
      </w:r>
      <w:r w:rsidRPr="00B23A3C">
        <w:rPr>
          <w:rFonts w:eastAsia="Arial"/>
          <w:i/>
          <w:iCs/>
        </w:rPr>
        <w:t>interne</w:t>
      </w:r>
      <w:r w:rsidRPr="00B23A3C">
        <w:rPr>
          <w:rFonts w:eastAsia="Arial"/>
          <w:i/>
          <w:iCs/>
          <w:spacing w:val="-8"/>
        </w:rPr>
        <w:t xml:space="preserve"> </w:t>
      </w:r>
      <w:r w:rsidRPr="00B23A3C">
        <w:rPr>
          <w:rFonts w:eastAsia="Arial"/>
          <w:i/>
          <w:iCs/>
        </w:rPr>
        <w:t>d’un</w:t>
      </w:r>
      <w:r w:rsidRPr="00B23A3C">
        <w:rPr>
          <w:rFonts w:eastAsia="Arial"/>
          <w:i/>
          <w:iCs/>
          <w:spacing w:val="-6"/>
        </w:rPr>
        <w:t xml:space="preserve"> </w:t>
      </w:r>
      <w:r w:rsidRPr="00B23A3C">
        <w:rPr>
          <w:rFonts w:eastAsia="Arial"/>
          <w:i/>
          <w:iCs/>
        </w:rPr>
        <w:t>système</w:t>
      </w:r>
      <w:r w:rsidRPr="00B23A3C">
        <w:rPr>
          <w:rFonts w:eastAsia="Arial"/>
          <w:i/>
          <w:iCs/>
          <w:spacing w:val="-8"/>
        </w:rPr>
        <w:t xml:space="preserve"> </w:t>
      </w:r>
      <w:r w:rsidRPr="00B23A3C">
        <w:rPr>
          <w:rFonts w:eastAsia="Arial"/>
          <w:i/>
          <w:iCs/>
        </w:rPr>
        <w:t>incompressible</w:t>
      </w:r>
      <w:r w:rsidRPr="00B23A3C">
        <w:rPr>
          <w:rFonts w:eastAsia="Arial"/>
          <w:i/>
          <w:iCs/>
          <w:spacing w:val="-7"/>
        </w:rPr>
        <w:t xml:space="preserve"> </w:t>
      </w:r>
      <w:r w:rsidRPr="00B23A3C">
        <w:rPr>
          <w:rFonts w:eastAsia="Arial"/>
          <w:i/>
          <w:iCs/>
        </w:rPr>
        <w:t>de</w:t>
      </w:r>
      <w:r w:rsidRPr="00B23A3C">
        <w:rPr>
          <w:rFonts w:eastAsia="Arial"/>
          <w:i/>
          <w:iCs/>
          <w:spacing w:val="-58"/>
        </w:rPr>
        <w:t xml:space="preserve"> </w:t>
      </w:r>
      <w:r w:rsidRPr="00B23A3C">
        <w:rPr>
          <w:rFonts w:eastAsia="Arial"/>
          <w:i/>
          <w:iCs/>
        </w:rPr>
        <w:t>masse</w:t>
      </w:r>
      <w:r w:rsidRPr="00B23A3C">
        <w:rPr>
          <w:rFonts w:eastAsia="Arial"/>
          <w:i/>
          <w:iCs/>
          <w:spacing w:val="-5"/>
        </w:rPr>
        <w:t xml:space="preserve"> </w:t>
      </w:r>
      <w:r w:rsidRPr="00B23A3C">
        <w:rPr>
          <w:rFonts w:ascii="Cambria Math" w:eastAsia="Cambria Math" w:hAnsi="Cambria Math"/>
          <w:i/>
          <w:iCs/>
        </w:rPr>
        <w:t>𝑚</w:t>
      </w:r>
      <w:r w:rsidRPr="00B23A3C">
        <w:rPr>
          <w:rFonts w:ascii="Cambria Math" w:eastAsia="Cambria Math" w:hAnsi="Cambria Math"/>
          <w:i/>
          <w:iCs/>
          <w:spacing w:val="16"/>
        </w:rPr>
        <w:t xml:space="preserve"> </w:t>
      </w:r>
      <w:r w:rsidRPr="00B23A3C">
        <w:rPr>
          <w:rFonts w:eastAsia="Arial"/>
          <w:i/>
          <w:iCs/>
        </w:rPr>
        <w:t>entre</w:t>
      </w:r>
      <w:r w:rsidRPr="00B23A3C">
        <w:rPr>
          <w:rFonts w:eastAsia="Arial"/>
          <w:i/>
          <w:iCs/>
          <w:spacing w:val="-2"/>
        </w:rPr>
        <w:t xml:space="preserve"> </w:t>
      </w:r>
      <w:r w:rsidRPr="00B23A3C">
        <w:rPr>
          <w:rFonts w:eastAsia="Arial"/>
          <w:i/>
          <w:iCs/>
        </w:rPr>
        <w:t xml:space="preserve">deux états </w:t>
      </w:r>
      <w:r w:rsidRPr="00B23A3C">
        <w:rPr>
          <w:rFonts w:ascii="Cambria" w:eastAsia="Cambria" w:hAnsi="Cambria"/>
          <w:i/>
          <w:iCs/>
        </w:rPr>
        <w:t>i</w:t>
      </w:r>
      <w:r w:rsidRPr="00B23A3C">
        <w:rPr>
          <w:rFonts w:ascii="Cambria" w:eastAsia="Cambria" w:hAnsi="Cambria"/>
          <w:i/>
          <w:iCs/>
          <w:spacing w:val="14"/>
        </w:rPr>
        <w:t xml:space="preserve"> </w:t>
      </w:r>
      <w:r w:rsidRPr="00B23A3C">
        <w:rPr>
          <w:rFonts w:eastAsia="Arial"/>
          <w:i/>
          <w:iCs/>
        </w:rPr>
        <w:t>et</w:t>
      </w:r>
      <w:r w:rsidRPr="00B23A3C">
        <w:rPr>
          <w:rFonts w:eastAsia="Arial"/>
          <w:i/>
          <w:iCs/>
          <w:spacing w:val="-1"/>
        </w:rPr>
        <w:t xml:space="preserve"> </w:t>
      </w:r>
      <w:r w:rsidRPr="00B23A3C">
        <w:rPr>
          <w:rFonts w:ascii="Cambria" w:eastAsia="Cambria" w:hAnsi="Cambria"/>
          <w:i/>
          <w:iCs/>
        </w:rPr>
        <w:t>f</w:t>
      </w:r>
      <w:r w:rsidRPr="00B23A3C">
        <w:rPr>
          <w:rFonts w:ascii="Cambria" w:eastAsia="Cambria" w:hAnsi="Cambria"/>
          <w:i/>
          <w:iCs/>
          <w:spacing w:val="11"/>
        </w:rPr>
        <w:t xml:space="preserve"> </w:t>
      </w:r>
      <w:r w:rsidRPr="00B23A3C">
        <w:rPr>
          <w:rFonts w:eastAsia="Arial"/>
          <w:i/>
          <w:iCs/>
        </w:rPr>
        <w:t>se</w:t>
      </w:r>
      <w:r w:rsidRPr="00B23A3C">
        <w:rPr>
          <w:rFonts w:eastAsia="Arial"/>
          <w:i/>
          <w:iCs/>
          <w:spacing w:val="-2"/>
        </w:rPr>
        <w:t xml:space="preserve"> </w:t>
      </w:r>
      <w:r w:rsidRPr="00B23A3C">
        <w:rPr>
          <w:rFonts w:eastAsia="Arial"/>
          <w:i/>
          <w:iCs/>
        </w:rPr>
        <w:t>met</w:t>
      </w:r>
      <w:r w:rsidRPr="00B23A3C">
        <w:rPr>
          <w:rFonts w:eastAsia="Arial"/>
          <w:i/>
          <w:iCs/>
          <w:spacing w:val="-1"/>
        </w:rPr>
        <w:t xml:space="preserve"> </w:t>
      </w:r>
      <w:r w:rsidRPr="00B23A3C">
        <w:rPr>
          <w:rFonts w:eastAsia="Arial"/>
          <w:i/>
          <w:iCs/>
        </w:rPr>
        <w:t>sous</w:t>
      </w:r>
      <w:r w:rsidRPr="00B23A3C">
        <w:rPr>
          <w:rFonts w:eastAsia="Arial"/>
          <w:i/>
          <w:iCs/>
          <w:spacing w:val="-2"/>
        </w:rPr>
        <w:t xml:space="preserve"> </w:t>
      </w:r>
      <w:r w:rsidRPr="00B23A3C">
        <w:rPr>
          <w:rFonts w:eastAsia="Arial"/>
          <w:i/>
          <w:iCs/>
        </w:rPr>
        <w:t>la forme :</w:t>
      </w:r>
    </w:p>
    <w:p w14:paraId="37667D6D" w14:textId="77777777" w:rsidR="003312BC" w:rsidRPr="00B23A3C" w:rsidRDefault="003312BC" w:rsidP="00F748C6">
      <w:pPr>
        <w:spacing w:before="0" w:after="0"/>
        <w:ind w:left="68"/>
        <w:jc w:val="center"/>
        <w:rPr>
          <w:rFonts w:ascii="Cambria Math" w:eastAsia="Cambria Math" w:hAnsi="Cambria Math"/>
        </w:rPr>
      </w:pPr>
      <w:r w:rsidRPr="00B23A3C">
        <w:rPr>
          <w:rFonts w:ascii="Cambria Math" w:eastAsia="Cambria Math" w:hAnsi="Cambria Math" w:cs="Cambria Math"/>
          <w:sz w:val="22"/>
        </w:rPr>
        <w:t>𝛥𝑈</w:t>
      </w:r>
      <w:r w:rsidRPr="00B23A3C">
        <w:rPr>
          <w:rFonts w:ascii="Cambria Math" w:eastAsia="Cambria Math" w:hAnsi="Cambria Math"/>
          <w:position w:val="-4"/>
          <w:sz w:val="16"/>
        </w:rPr>
        <w:t>𝑖→𝑓</w:t>
      </w:r>
      <w:r w:rsidRPr="00B23A3C">
        <w:rPr>
          <w:rFonts w:ascii="Cambria Math" w:eastAsia="Cambria Math" w:hAnsi="Cambria Math"/>
          <w:spacing w:val="5"/>
          <w:position w:val="-4"/>
          <w:sz w:val="16"/>
        </w:rPr>
        <w:t xml:space="preserve"> </w:t>
      </w:r>
      <w:r w:rsidRPr="00B23A3C">
        <w:rPr>
          <w:rFonts w:ascii="Cambria Math" w:eastAsia="Cambria Math" w:hAnsi="Cambria Math"/>
          <w:sz w:val="22"/>
        </w:rPr>
        <w:t>=</w:t>
      </w:r>
      <w:r w:rsidRPr="00B23A3C">
        <w:rPr>
          <w:rFonts w:ascii="Cambria Math" w:eastAsia="Cambria Math" w:hAnsi="Cambria Math"/>
          <w:spacing w:val="13"/>
          <w:sz w:val="22"/>
        </w:rPr>
        <w:t xml:space="preserve"> </w:t>
      </w:r>
      <w:r w:rsidRPr="00B23A3C">
        <w:rPr>
          <w:rFonts w:ascii="Cambria Math" w:eastAsia="Cambria Math" w:hAnsi="Cambria Math"/>
          <w:sz w:val="22"/>
        </w:rPr>
        <w:t>𝑚</w:t>
      </w:r>
      <w:r w:rsidRPr="00B23A3C">
        <w:rPr>
          <w:rFonts w:ascii="Cambria Math" w:eastAsia="Cambria Math" w:hAnsi="Cambria Math"/>
          <w:spacing w:val="5"/>
          <w:sz w:val="22"/>
        </w:rPr>
        <w:t xml:space="preserve"> </w:t>
      </w:r>
      <w:r w:rsidRPr="00B23A3C">
        <w:rPr>
          <w:rFonts w:ascii="Cambria Math" w:eastAsia="Cambria Math" w:hAnsi="Cambria Math"/>
          <w:sz w:val="22"/>
        </w:rPr>
        <w:t>𝑐</w:t>
      </w:r>
      <w:r w:rsidRPr="00B23A3C">
        <w:rPr>
          <w:rFonts w:ascii="Cambria Math" w:eastAsia="Cambria Math" w:hAnsi="Cambria Math"/>
          <w:spacing w:val="7"/>
          <w:sz w:val="22"/>
        </w:rPr>
        <w:t xml:space="preserve"> </w:t>
      </w:r>
      <w:r w:rsidRPr="00B23A3C">
        <w:rPr>
          <w:rFonts w:ascii="Cambria Math" w:eastAsia="Cambria Math" w:hAnsi="Cambria Math"/>
          <w:sz w:val="22"/>
        </w:rPr>
        <w:t>𝛥𝜃</w:t>
      </w:r>
    </w:p>
    <w:p w14:paraId="71E67D16" w14:textId="77777777" w:rsidR="003312BC" w:rsidRPr="00B23A3C" w:rsidRDefault="003312BC" w:rsidP="00F748C6">
      <w:pPr>
        <w:spacing w:before="0"/>
        <w:ind w:left="68"/>
        <w:rPr>
          <w:rFonts w:eastAsia="Arial"/>
          <w:i/>
          <w:iCs/>
        </w:rPr>
      </w:pPr>
      <w:r w:rsidRPr="00B23A3C">
        <w:rPr>
          <w:rFonts w:eastAsia="Arial"/>
          <w:i/>
          <w:iCs/>
        </w:rPr>
        <w:t>avec</w:t>
      </w:r>
      <w:r w:rsidRPr="00B23A3C">
        <w:rPr>
          <w:rFonts w:eastAsia="Arial"/>
          <w:i/>
          <w:iCs/>
          <w:spacing w:val="19"/>
        </w:rPr>
        <w:t xml:space="preserve"> </w:t>
      </w:r>
      <w:r w:rsidRPr="00B23A3C">
        <w:rPr>
          <w:rFonts w:ascii="Cambria Math" w:eastAsia="Cambria Math" w:hAnsi="Cambria Math"/>
          <w:i/>
          <w:iCs/>
        </w:rPr>
        <w:t>𝑐</w:t>
      </w:r>
      <w:r w:rsidRPr="00B23A3C">
        <w:rPr>
          <w:rFonts w:ascii="Cambria Math" w:eastAsia="Cambria Math" w:hAnsi="Cambria Math"/>
          <w:i/>
          <w:iCs/>
          <w:spacing w:val="40"/>
        </w:rPr>
        <w:t xml:space="preserve"> </w:t>
      </w:r>
      <w:r w:rsidRPr="00B23A3C">
        <w:rPr>
          <w:rFonts w:eastAsia="Arial"/>
          <w:i/>
          <w:iCs/>
        </w:rPr>
        <w:t>la</w:t>
      </w:r>
      <w:r w:rsidRPr="00B23A3C">
        <w:rPr>
          <w:rFonts w:eastAsia="Arial"/>
          <w:i/>
          <w:iCs/>
          <w:spacing w:val="21"/>
        </w:rPr>
        <w:t xml:space="preserve"> </w:t>
      </w:r>
      <w:r w:rsidRPr="00B23A3C">
        <w:rPr>
          <w:rFonts w:eastAsia="Arial"/>
          <w:i/>
          <w:iCs/>
        </w:rPr>
        <w:t>capacité</w:t>
      </w:r>
      <w:r w:rsidRPr="00B23A3C">
        <w:rPr>
          <w:rFonts w:eastAsia="Arial"/>
          <w:i/>
          <w:iCs/>
          <w:spacing w:val="21"/>
        </w:rPr>
        <w:t xml:space="preserve"> </w:t>
      </w:r>
      <w:r w:rsidRPr="00B23A3C">
        <w:rPr>
          <w:rFonts w:eastAsia="Arial"/>
          <w:i/>
          <w:iCs/>
        </w:rPr>
        <w:t>thermique</w:t>
      </w:r>
      <w:r w:rsidRPr="00B23A3C">
        <w:rPr>
          <w:rFonts w:eastAsia="Arial"/>
          <w:i/>
          <w:iCs/>
          <w:spacing w:val="22"/>
        </w:rPr>
        <w:t xml:space="preserve"> </w:t>
      </w:r>
      <w:r w:rsidRPr="00B23A3C">
        <w:rPr>
          <w:rFonts w:eastAsia="Arial"/>
          <w:i/>
          <w:iCs/>
        </w:rPr>
        <w:t>massique</w:t>
      </w:r>
      <w:r w:rsidRPr="00B23A3C">
        <w:rPr>
          <w:rFonts w:eastAsia="Arial"/>
          <w:i/>
          <w:iCs/>
          <w:spacing w:val="21"/>
        </w:rPr>
        <w:t xml:space="preserve"> </w:t>
      </w:r>
      <w:r w:rsidRPr="00B23A3C">
        <w:rPr>
          <w:rFonts w:eastAsia="Arial"/>
          <w:i/>
          <w:iCs/>
        </w:rPr>
        <w:t>du</w:t>
      </w:r>
      <w:r w:rsidRPr="00B23A3C">
        <w:rPr>
          <w:rFonts w:eastAsia="Arial"/>
          <w:i/>
          <w:iCs/>
          <w:spacing w:val="18"/>
        </w:rPr>
        <w:t xml:space="preserve"> </w:t>
      </w:r>
      <w:r w:rsidRPr="00B23A3C">
        <w:rPr>
          <w:rFonts w:eastAsia="Arial"/>
          <w:i/>
          <w:iCs/>
        </w:rPr>
        <w:t>système</w:t>
      </w:r>
      <w:r w:rsidRPr="00B23A3C">
        <w:rPr>
          <w:rFonts w:eastAsia="Arial"/>
          <w:i/>
          <w:iCs/>
          <w:spacing w:val="21"/>
        </w:rPr>
        <w:t xml:space="preserve"> </w:t>
      </w:r>
      <w:r w:rsidRPr="00B23A3C">
        <w:rPr>
          <w:rFonts w:eastAsia="Arial"/>
          <w:i/>
          <w:iCs/>
        </w:rPr>
        <w:t>étudié</w:t>
      </w:r>
      <w:r w:rsidRPr="00B23A3C">
        <w:rPr>
          <w:rFonts w:eastAsia="Arial"/>
          <w:i/>
          <w:iCs/>
          <w:spacing w:val="21"/>
        </w:rPr>
        <w:t xml:space="preserve"> </w:t>
      </w:r>
      <w:r w:rsidRPr="00B23A3C">
        <w:rPr>
          <w:rFonts w:eastAsia="Arial"/>
          <w:i/>
          <w:iCs/>
        </w:rPr>
        <w:t>et</w:t>
      </w:r>
      <w:r w:rsidRPr="00B23A3C">
        <w:rPr>
          <w:rFonts w:eastAsia="Arial"/>
          <w:i/>
          <w:iCs/>
          <w:spacing w:val="23"/>
        </w:rPr>
        <w:t xml:space="preserve"> </w:t>
      </w:r>
      <w:r w:rsidRPr="00B23A3C">
        <w:rPr>
          <w:rFonts w:ascii="Cambria Math" w:eastAsia="Cambria Math" w:hAnsi="Cambria Math"/>
        </w:rPr>
        <w:t>𝛥𝜃</w:t>
      </w:r>
      <w:r w:rsidRPr="00B23A3C">
        <w:rPr>
          <w:rFonts w:ascii="Cambria Math" w:eastAsia="Cambria Math" w:hAnsi="Cambria Math"/>
          <w:spacing w:val="18"/>
        </w:rPr>
        <w:t xml:space="preserve"> </w:t>
      </w:r>
      <w:r w:rsidRPr="00B23A3C">
        <w:rPr>
          <w:rFonts w:ascii="Cambria Math" w:eastAsia="Cambria Math" w:hAnsi="Cambria Math"/>
        </w:rPr>
        <w:t>=</w:t>
      </w:r>
      <w:r w:rsidRPr="00B23A3C">
        <w:rPr>
          <w:rFonts w:ascii="Cambria Math" w:eastAsia="Cambria Math" w:hAnsi="Cambria Math"/>
          <w:spacing w:val="12"/>
        </w:rPr>
        <w:t xml:space="preserve"> </w:t>
      </w:r>
      <w:r w:rsidRPr="00B23A3C">
        <w:rPr>
          <w:rFonts w:ascii="Cambria Math" w:eastAsia="Cambria Math" w:hAnsi="Cambria Math"/>
        </w:rPr>
        <w:t>(𝜃</w:t>
      </w:r>
      <w:r w:rsidRPr="00B23A3C">
        <w:rPr>
          <w:rFonts w:ascii="Cambria Math" w:eastAsia="Cambria Math" w:hAnsi="Cambria Math"/>
          <w:position w:val="-4"/>
          <w:sz w:val="16"/>
        </w:rPr>
        <w:t>𝑓</w:t>
      </w:r>
      <w:r w:rsidRPr="00B23A3C">
        <w:rPr>
          <w:rFonts w:ascii="Cambria Math" w:eastAsia="Cambria Math" w:hAnsi="Cambria Math"/>
          <w:spacing w:val="25"/>
          <w:position w:val="-4"/>
          <w:sz w:val="16"/>
        </w:rPr>
        <w:t xml:space="preserve"> </w:t>
      </w:r>
      <w:r w:rsidRPr="00B23A3C">
        <w:rPr>
          <w:rFonts w:ascii="Cambria Math" w:eastAsia="Cambria Math" w:hAnsi="Cambria Math"/>
        </w:rPr>
        <w:t>− 𝜃</w:t>
      </w:r>
      <w:r w:rsidRPr="00B23A3C">
        <w:rPr>
          <w:rFonts w:ascii="Cambria Math" w:eastAsia="Cambria Math" w:hAnsi="Cambria Math"/>
          <w:position w:val="-4"/>
          <w:sz w:val="16"/>
        </w:rPr>
        <w:t>𝑖</w:t>
      </w:r>
      <w:r w:rsidRPr="00B23A3C">
        <w:rPr>
          <w:rFonts w:ascii="Cambria Math" w:eastAsia="Cambria Math" w:hAnsi="Cambria Math"/>
        </w:rPr>
        <w:t>)</w:t>
      </w:r>
      <w:r w:rsidRPr="00B23A3C">
        <w:rPr>
          <w:rFonts w:ascii="Cambria Math" w:eastAsia="Cambria Math" w:hAnsi="Cambria Math"/>
          <w:spacing w:val="31"/>
        </w:rPr>
        <w:t xml:space="preserve"> </w:t>
      </w:r>
      <w:r w:rsidRPr="00B23A3C">
        <w:rPr>
          <w:rFonts w:eastAsia="Arial"/>
          <w:i/>
          <w:iCs/>
        </w:rPr>
        <w:t>la</w:t>
      </w:r>
      <w:r w:rsidRPr="00B23A3C">
        <w:rPr>
          <w:rFonts w:eastAsia="Arial"/>
          <w:i/>
          <w:iCs/>
          <w:spacing w:val="22"/>
        </w:rPr>
        <w:t xml:space="preserve"> </w:t>
      </w:r>
      <w:r w:rsidRPr="00B23A3C">
        <w:rPr>
          <w:rFonts w:eastAsia="Arial"/>
          <w:i/>
          <w:iCs/>
        </w:rPr>
        <w:t>variation</w:t>
      </w:r>
      <w:r w:rsidRPr="00B23A3C">
        <w:rPr>
          <w:rFonts w:eastAsia="Arial"/>
          <w:i/>
          <w:iCs/>
          <w:spacing w:val="20"/>
        </w:rPr>
        <w:t xml:space="preserve"> </w:t>
      </w:r>
      <w:r w:rsidRPr="00B23A3C">
        <w:rPr>
          <w:rFonts w:eastAsia="Arial"/>
          <w:i/>
          <w:iCs/>
        </w:rPr>
        <w:t>de</w:t>
      </w:r>
      <w:r w:rsidRPr="00B23A3C">
        <w:rPr>
          <w:rFonts w:eastAsia="Arial"/>
          <w:i/>
          <w:iCs/>
          <w:spacing w:val="-58"/>
        </w:rPr>
        <w:t xml:space="preserve"> </w:t>
      </w:r>
      <w:r w:rsidRPr="00B23A3C">
        <w:rPr>
          <w:rFonts w:eastAsia="Arial"/>
          <w:i/>
          <w:iCs/>
        </w:rPr>
        <w:t>température</w:t>
      </w:r>
      <w:r w:rsidRPr="00B23A3C">
        <w:rPr>
          <w:rFonts w:eastAsia="Arial"/>
          <w:i/>
          <w:iCs/>
          <w:spacing w:val="-1"/>
        </w:rPr>
        <w:t xml:space="preserve"> </w:t>
      </w:r>
      <w:r w:rsidRPr="00B23A3C">
        <w:rPr>
          <w:rFonts w:eastAsia="Arial"/>
          <w:i/>
          <w:iCs/>
        </w:rPr>
        <w:t>du</w:t>
      </w:r>
      <w:r w:rsidRPr="00B23A3C">
        <w:rPr>
          <w:rFonts w:eastAsia="Arial"/>
          <w:i/>
          <w:iCs/>
          <w:spacing w:val="-2"/>
        </w:rPr>
        <w:t xml:space="preserve"> </w:t>
      </w:r>
      <w:r w:rsidRPr="00B23A3C">
        <w:rPr>
          <w:rFonts w:eastAsia="Arial"/>
          <w:i/>
          <w:iCs/>
        </w:rPr>
        <w:t>système</w:t>
      </w:r>
      <w:r w:rsidRPr="00B23A3C">
        <w:rPr>
          <w:rFonts w:eastAsia="Arial"/>
          <w:i/>
          <w:iCs/>
          <w:spacing w:val="-2"/>
        </w:rPr>
        <w:t xml:space="preserve"> </w:t>
      </w:r>
      <w:r w:rsidRPr="00B23A3C">
        <w:rPr>
          <w:rFonts w:eastAsia="Arial"/>
          <w:i/>
          <w:iCs/>
        </w:rPr>
        <w:t>entre</w:t>
      </w:r>
      <w:r w:rsidRPr="00B23A3C">
        <w:rPr>
          <w:rFonts w:eastAsia="Arial"/>
          <w:i/>
          <w:iCs/>
          <w:spacing w:val="-2"/>
        </w:rPr>
        <w:t xml:space="preserve"> </w:t>
      </w:r>
      <w:r w:rsidRPr="00B23A3C">
        <w:rPr>
          <w:rFonts w:eastAsia="Arial"/>
          <w:i/>
          <w:iCs/>
        </w:rPr>
        <w:t>ces deux</w:t>
      </w:r>
      <w:r w:rsidRPr="00B23A3C">
        <w:rPr>
          <w:rFonts w:eastAsia="Arial"/>
          <w:i/>
          <w:iCs/>
          <w:spacing w:val="1"/>
        </w:rPr>
        <w:t xml:space="preserve"> </w:t>
      </w:r>
      <w:r w:rsidRPr="00B23A3C">
        <w:rPr>
          <w:rFonts w:eastAsia="Arial"/>
          <w:i/>
          <w:iCs/>
        </w:rPr>
        <w:t>états.</w:t>
      </w:r>
    </w:p>
    <w:p w14:paraId="674A3BA6" w14:textId="77777777" w:rsidR="003312BC" w:rsidRPr="00B23A3C" w:rsidRDefault="003312BC" w:rsidP="00B23A3C">
      <w:pPr>
        <w:ind w:left="66"/>
        <w:rPr>
          <w:b/>
          <w:bCs/>
        </w:rPr>
      </w:pPr>
      <w:r w:rsidRPr="00B23A3C">
        <w:rPr>
          <w:b/>
          <w:bCs/>
        </w:rPr>
        <w:t>Temps</w:t>
      </w:r>
      <w:r w:rsidRPr="00B23A3C">
        <w:rPr>
          <w:b/>
          <w:bCs/>
          <w:spacing w:val="-3"/>
        </w:rPr>
        <w:t xml:space="preserve"> </w:t>
      </w:r>
      <w:r w:rsidRPr="00B23A3C">
        <w:rPr>
          <w:b/>
          <w:bCs/>
        </w:rPr>
        <w:t>de</w:t>
      </w:r>
      <w:r w:rsidRPr="00B23A3C">
        <w:rPr>
          <w:b/>
          <w:bCs/>
          <w:spacing w:val="-2"/>
        </w:rPr>
        <w:t xml:space="preserve"> </w:t>
      </w:r>
      <w:r w:rsidRPr="00B23A3C">
        <w:rPr>
          <w:b/>
          <w:bCs/>
        </w:rPr>
        <w:t>mise</w:t>
      </w:r>
      <w:r w:rsidRPr="00B23A3C">
        <w:rPr>
          <w:b/>
          <w:bCs/>
          <w:spacing w:val="-3"/>
        </w:rPr>
        <w:t xml:space="preserve"> </w:t>
      </w:r>
      <w:r w:rsidRPr="00B23A3C">
        <w:rPr>
          <w:b/>
          <w:bCs/>
        </w:rPr>
        <w:t>à</w:t>
      </w:r>
      <w:r w:rsidRPr="00B23A3C">
        <w:rPr>
          <w:b/>
          <w:bCs/>
          <w:spacing w:val="-4"/>
        </w:rPr>
        <w:t xml:space="preserve"> </w:t>
      </w:r>
      <w:r w:rsidRPr="00B23A3C">
        <w:rPr>
          <w:b/>
          <w:bCs/>
        </w:rPr>
        <w:t>température</w:t>
      </w:r>
      <w:r w:rsidRPr="00B23A3C">
        <w:rPr>
          <w:b/>
          <w:bCs/>
          <w:spacing w:val="-4"/>
        </w:rPr>
        <w:t xml:space="preserve"> </w:t>
      </w:r>
      <w:r w:rsidRPr="00B23A3C">
        <w:rPr>
          <w:b/>
          <w:bCs/>
        </w:rPr>
        <w:t>de</w:t>
      </w:r>
      <w:r w:rsidRPr="00B23A3C">
        <w:rPr>
          <w:b/>
          <w:bCs/>
          <w:spacing w:val="-5"/>
        </w:rPr>
        <w:t xml:space="preserve"> </w:t>
      </w:r>
      <w:r w:rsidRPr="00B23A3C">
        <w:rPr>
          <w:b/>
          <w:bCs/>
        </w:rPr>
        <w:t>l’échantillon</w:t>
      </w:r>
      <w:r w:rsidRPr="00B23A3C">
        <w:rPr>
          <w:b/>
          <w:bCs/>
          <w:spacing w:val="-5"/>
        </w:rPr>
        <w:t xml:space="preserve"> </w:t>
      </w:r>
      <w:r w:rsidRPr="00B23A3C">
        <w:rPr>
          <w:b/>
          <w:bCs/>
        </w:rPr>
        <w:t>de</w:t>
      </w:r>
      <w:r w:rsidRPr="00B23A3C">
        <w:rPr>
          <w:b/>
          <w:bCs/>
          <w:spacing w:val="-2"/>
        </w:rPr>
        <w:t xml:space="preserve"> </w:t>
      </w:r>
      <w:r w:rsidRPr="00B23A3C">
        <w:rPr>
          <w:b/>
          <w:bCs/>
        </w:rPr>
        <w:t>cuivre</w:t>
      </w:r>
    </w:p>
    <w:p w14:paraId="236DCA2D" w14:textId="7BC572F3" w:rsidR="003312BC" w:rsidRDefault="003312BC" w:rsidP="00B23A3C">
      <w:pPr>
        <w:ind w:left="66"/>
      </w:pPr>
      <w:r>
        <w:t xml:space="preserve">À la date </w:t>
      </w:r>
      <w:r w:rsidRPr="00B23A3C">
        <w:rPr>
          <w:rFonts w:eastAsia="Arial"/>
          <w:i/>
        </w:rPr>
        <w:t xml:space="preserve">t </w:t>
      </w:r>
      <w:r>
        <w:t xml:space="preserve">= 0, on place un échantillon de cuivre, initialement à la température ambiante </w:t>
      </w:r>
      <w:r w:rsidRPr="00B23A3C">
        <w:rPr>
          <w:rFonts w:ascii="Cambria Math" w:eastAsia="Cambria Math" w:hAnsi="Cambria Math"/>
        </w:rPr>
        <w:t>𝜃</w:t>
      </w:r>
      <w:r w:rsidRPr="00B23A3C">
        <w:rPr>
          <w:rFonts w:ascii="Cambria Math" w:eastAsia="Cambria Math" w:hAnsi="Cambria Math"/>
          <w:position w:val="-4"/>
          <w:sz w:val="16"/>
        </w:rPr>
        <w:t>𝑎</w:t>
      </w:r>
      <w:r>
        <w:t>,</w:t>
      </w:r>
      <w:r w:rsidRPr="00B23A3C">
        <w:rPr>
          <w:spacing w:val="1"/>
        </w:rPr>
        <w:t xml:space="preserve"> </w:t>
      </w:r>
      <w:r>
        <w:t>dans</w:t>
      </w:r>
      <w:r w:rsidRPr="00B23A3C">
        <w:rPr>
          <w:spacing w:val="-1"/>
        </w:rPr>
        <w:t xml:space="preserve"> </w:t>
      </w:r>
      <w:r>
        <w:t>une étuve à l’intérieur</w:t>
      </w:r>
      <w:r w:rsidRPr="00B23A3C">
        <w:rPr>
          <w:spacing w:val="1"/>
        </w:rPr>
        <w:t xml:space="preserve"> </w:t>
      </w:r>
      <w:r>
        <w:t>de</w:t>
      </w:r>
      <w:r w:rsidRPr="00B23A3C">
        <w:rPr>
          <w:spacing w:val="-2"/>
        </w:rPr>
        <w:t xml:space="preserve"> </w:t>
      </w:r>
      <w:r>
        <w:t>laquelle</w:t>
      </w:r>
      <w:r w:rsidRPr="00B23A3C">
        <w:rPr>
          <w:spacing w:val="-1"/>
        </w:rPr>
        <w:t xml:space="preserve"> </w:t>
      </w:r>
      <w:r>
        <w:t>l’air</w:t>
      </w:r>
      <w:r w:rsidRPr="00B23A3C">
        <w:rPr>
          <w:spacing w:val="1"/>
        </w:rPr>
        <w:t xml:space="preserve"> </w:t>
      </w:r>
      <w:r>
        <w:t>est</w:t>
      </w:r>
      <w:r w:rsidRPr="00B23A3C">
        <w:rPr>
          <w:spacing w:val="2"/>
        </w:rPr>
        <w:t xml:space="preserve"> </w:t>
      </w:r>
      <w:r>
        <w:t>à</w:t>
      </w:r>
      <w:r w:rsidRPr="00B23A3C">
        <w:rPr>
          <w:spacing w:val="-3"/>
        </w:rPr>
        <w:t xml:space="preserve"> </w:t>
      </w:r>
      <w:r>
        <w:t>la température</w:t>
      </w:r>
      <w:r w:rsidRPr="00B23A3C">
        <w:rPr>
          <w:spacing w:val="1"/>
        </w:rPr>
        <w:t xml:space="preserve"> </w:t>
      </w:r>
      <w:r w:rsidRPr="00B23A3C">
        <w:rPr>
          <w:rFonts w:ascii="Cambria Math" w:eastAsia="Cambria Math" w:hAnsi="Cambria Math"/>
        </w:rPr>
        <w:t>𝜃</w:t>
      </w:r>
      <w:r w:rsidRPr="00B23A3C">
        <w:rPr>
          <w:rFonts w:ascii="Cambria Math" w:eastAsia="Cambria Math" w:hAnsi="Cambria Math"/>
          <w:position w:val="-4"/>
          <w:sz w:val="16"/>
        </w:rPr>
        <w:t>𝑡ℎ</w:t>
      </w:r>
      <w:r w:rsidRPr="00B23A3C">
        <w:rPr>
          <w:rFonts w:ascii="Cambria Math" w:eastAsia="Cambria Math" w:hAnsi="Cambria Math"/>
          <w:spacing w:val="34"/>
          <w:position w:val="-4"/>
          <w:sz w:val="16"/>
        </w:rPr>
        <w:t xml:space="preserve"> </w:t>
      </w:r>
      <w:r w:rsidRPr="00B23A3C">
        <w:rPr>
          <w:rFonts w:ascii="Cambria Math" w:eastAsia="Cambria Math" w:hAnsi="Cambria Math"/>
        </w:rPr>
        <w:t>=</w:t>
      </w:r>
      <w:r w:rsidRPr="00B23A3C">
        <w:rPr>
          <w:rFonts w:ascii="Cambria Math" w:eastAsia="Cambria Math" w:hAnsi="Cambria Math"/>
          <w:spacing w:val="11"/>
        </w:rPr>
        <w:t xml:space="preserve"> </w:t>
      </w:r>
      <w:r w:rsidRPr="00B23A3C">
        <w:rPr>
          <w:rFonts w:ascii="Cambria Math" w:eastAsia="Cambria Math" w:hAnsi="Cambria Math"/>
        </w:rPr>
        <w:t>100</w:t>
      </w:r>
      <w:r w:rsidRPr="00B23A3C">
        <w:rPr>
          <w:rFonts w:ascii="Cambria Math" w:eastAsia="Cambria Math" w:hAnsi="Cambria Math"/>
          <w:spacing w:val="-1"/>
        </w:rPr>
        <w:t xml:space="preserve"> </w:t>
      </w:r>
      <w:r w:rsidRPr="00B23A3C">
        <w:rPr>
          <w:rFonts w:ascii="Cambria Math" w:eastAsia="Cambria Math" w:hAnsi="Cambria Math"/>
        </w:rPr>
        <w:t>°𝐶</w:t>
      </w:r>
      <w:r>
        <w:t>.</w:t>
      </w:r>
    </w:p>
    <w:p w14:paraId="6E431EAD" w14:textId="2F7A5835" w:rsidR="003312BC" w:rsidRDefault="003312BC" w:rsidP="00B23A3C">
      <w:pPr>
        <w:ind w:left="66"/>
      </w:pPr>
      <w:r w:rsidRPr="00B23A3C">
        <w:rPr>
          <w:spacing w:val="-1"/>
        </w:rPr>
        <w:t>On</w:t>
      </w:r>
      <w:r w:rsidRPr="00B23A3C">
        <w:rPr>
          <w:spacing w:val="-13"/>
        </w:rPr>
        <w:t xml:space="preserve"> </w:t>
      </w:r>
      <w:r w:rsidRPr="00B23A3C">
        <w:rPr>
          <w:spacing w:val="-1"/>
        </w:rPr>
        <w:t>veut</w:t>
      </w:r>
      <w:r w:rsidRPr="00B23A3C">
        <w:rPr>
          <w:spacing w:val="-11"/>
        </w:rPr>
        <w:t xml:space="preserve"> </w:t>
      </w:r>
      <w:r w:rsidRPr="00B23A3C">
        <w:rPr>
          <w:spacing w:val="-1"/>
        </w:rPr>
        <w:t>estimer</w:t>
      </w:r>
      <w:r w:rsidRPr="00B23A3C">
        <w:rPr>
          <w:spacing w:val="-12"/>
        </w:rPr>
        <w:t xml:space="preserve"> </w:t>
      </w:r>
      <w:r w:rsidRPr="00B23A3C">
        <w:rPr>
          <w:spacing w:val="-1"/>
        </w:rPr>
        <w:t>la</w:t>
      </w:r>
      <w:r w:rsidRPr="00B23A3C">
        <w:rPr>
          <w:spacing w:val="-14"/>
        </w:rPr>
        <w:t xml:space="preserve"> </w:t>
      </w:r>
      <w:r>
        <w:t>durée</w:t>
      </w:r>
      <w:r w:rsidRPr="00B23A3C">
        <w:rPr>
          <w:spacing w:val="-15"/>
        </w:rPr>
        <w:t xml:space="preserve"> </w:t>
      </w:r>
      <w:r>
        <w:t>nécessaire</w:t>
      </w:r>
      <w:r w:rsidRPr="00B23A3C">
        <w:rPr>
          <w:spacing w:val="-13"/>
        </w:rPr>
        <w:t xml:space="preserve"> </w:t>
      </w:r>
      <w:r>
        <w:t>pour</w:t>
      </w:r>
      <w:r w:rsidRPr="00B23A3C">
        <w:rPr>
          <w:spacing w:val="-15"/>
        </w:rPr>
        <w:t xml:space="preserve"> </w:t>
      </w:r>
      <w:r>
        <w:t>être</w:t>
      </w:r>
      <w:r w:rsidRPr="00B23A3C">
        <w:rPr>
          <w:spacing w:val="-13"/>
        </w:rPr>
        <w:t xml:space="preserve"> </w:t>
      </w:r>
      <w:r>
        <w:t>sûr</w:t>
      </w:r>
      <w:r w:rsidRPr="00B23A3C">
        <w:rPr>
          <w:spacing w:val="-14"/>
        </w:rPr>
        <w:t xml:space="preserve"> </w:t>
      </w:r>
      <w:r>
        <w:t>que</w:t>
      </w:r>
      <w:r w:rsidRPr="00B23A3C">
        <w:rPr>
          <w:spacing w:val="-13"/>
        </w:rPr>
        <w:t xml:space="preserve"> </w:t>
      </w:r>
      <w:r>
        <w:t>la</w:t>
      </w:r>
      <w:r w:rsidRPr="00B23A3C">
        <w:rPr>
          <w:spacing w:val="-16"/>
        </w:rPr>
        <w:t xml:space="preserve"> </w:t>
      </w:r>
      <w:r>
        <w:t>température</w:t>
      </w:r>
      <w:r w:rsidRPr="00B23A3C">
        <w:rPr>
          <w:spacing w:val="-13"/>
        </w:rPr>
        <w:t xml:space="preserve"> </w:t>
      </w:r>
      <w:r>
        <w:t>de</w:t>
      </w:r>
      <w:r w:rsidRPr="00B23A3C">
        <w:rPr>
          <w:spacing w:val="-13"/>
        </w:rPr>
        <w:t xml:space="preserve"> </w:t>
      </w:r>
      <w:r>
        <w:t>l’échantillon</w:t>
      </w:r>
      <w:r w:rsidRPr="00B23A3C">
        <w:rPr>
          <w:spacing w:val="-14"/>
        </w:rPr>
        <w:t xml:space="preserve"> </w:t>
      </w:r>
      <w:r>
        <w:t>de</w:t>
      </w:r>
      <w:r w:rsidRPr="00B23A3C">
        <w:rPr>
          <w:spacing w:val="-9"/>
        </w:rPr>
        <w:t xml:space="preserve"> </w:t>
      </w:r>
      <w:r>
        <w:t>cuivr</w:t>
      </w:r>
      <w:r w:rsidR="00F748C6">
        <w:t xml:space="preserve">e </w:t>
      </w:r>
      <w:r>
        <w:t>est bien de</w:t>
      </w:r>
      <w:r w:rsidRPr="00B23A3C">
        <w:rPr>
          <w:spacing w:val="-2"/>
        </w:rPr>
        <w:t xml:space="preserve"> </w:t>
      </w:r>
      <w:r>
        <w:t>100</w:t>
      </w:r>
      <w:r w:rsidRPr="00B23A3C">
        <w:rPr>
          <w:spacing w:val="-2"/>
        </w:rPr>
        <w:t xml:space="preserve"> </w:t>
      </w:r>
      <w:r>
        <w:t>°C à</w:t>
      </w:r>
      <w:r w:rsidRPr="00B23A3C">
        <w:rPr>
          <w:spacing w:val="-2"/>
        </w:rPr>
        <w:t xml:space="preserve"> </w:t>
      </w:r>
      <w:r>
        <w:t>moins de 1</w:t>
      </w:r>
      <w:r w:rsidRPr="00B23A3C">
        <w:rPr>
          <w:spacing w:val="-2"/>
        </w:rPr>
        <w:t xml:space="preserve"> </w:t>
      </w:r>
      <w:r>
        <w:t>degré près.</w:t>
      </w:r>
    </w:p>
    <w:p w14:paraId="40DD6F9C" w14:textId="77777777" w:rsidR="003312BC" w:rsidRDefault="003312BC" w:rsidP="00B23A3C">
      <w:pPr>
        <w:ind w:left="66"/>
      </w:pPr>
      <w:r>
        <w:t>Pour</w:t>
      </w:r>
      <w:r w:rsidRPr="00B23A3C">
        <w:rPr>
          <w:spacing w:val="-5"/>
        </w:rPr>
        <w:t xml:space="preserve"> </w:t>
      </w:r>
      <w:r>
        <w:t>cela,</w:t>
      </w:r>
      <w:r w:rsidRPr="00B23A3C">
        <w:rPr>
          <w:spacing w:val="-8"/>
        </w:rPr>
        <w:t xml:space="preserve"> </w:t>
      </w:r>
      <w:r>
        <w:t>on</w:t>
      </w:r>
      <w:r w:rsidRPr="00B23A3C">
        <w:rPr>
          <w:spacing w:val="-9"/>
        </w:rPr>
        <w:t xml:space="preserve"> </w:t>
      </w:r>
      <w:r>
        <w:t>étudie</w:t>
      </w:r>
      <w:r w:rsidRPr="00B23A3C">
        <w:rPr>
          <w:spacing w:val="-6"/>
        </w:rPr>
        <w:t xml:space="preserve"> </w:t>
      </w:r>
      <w:r>
        <w:t>l’évolution</w:t>
      </w:r>
      <w:r w:rsidRPr="00B23A3C">
        <w:rPr>
          <w:spacing w:val="-6"/>
        </w:rPr>
        <w:t xml:space="preserve"> </w:t>
      </w:r>
      <w:r>
        <w:t>temporelle</w:t>
      </w:r>
      <w:r w:rsidRPr="00B23A3C">
        <w:rPr>
          <w:spacing w:val="-6"/>
        </w:rPr>
        <w:t xml:space="preserve"> </w:t>
      </w:r>
      <w:r>
        <w:t>de</w:t>
      </w:r>
      <w:r w:rsidRPr="00B23A3C">
        <w:rPr>
          <w:spacing w:val="-8"/>
        </w:rPr>
        <w:t xml:space="preserve"> </w:t>
      </w:r>
      <w:r>
        <w:t>la</w:t>
      </w:r>
      <w:r w:rsidRPr="00B23A3C">
        <w:rPr>
          <w:spacing w:val="-9"/>
        </w:rPr>
        <w:t xml:space="preserve"> </w:t>
      </w:r>
      <w:r>
        <w:t>température</w:t>
      </w:r>
      <w:r w:rsidRPr="00B23A3C">
        <w:rPr>
          <w:spacing w:val="-8"/>
        </w:rPr>
        <w:t xml:space="preserve"> </w:t>
      </w:r>
      <w:r w:rsidRPr="00B23A3C">
        <w:rPr>
          <w:rFonts w:ascii="Cambria Math" w:eastAsia="Cambria Math" w:hAnsi="Cambria Math"/>
        </w:rPr>
        <w:t>𝜃</w:t>
      </w:r>
      <w:r w:rsidRPr="00B23A3C">
        <w:rPr>
          <w:rFonts w:ascii="Cambria Math" w:eastAsia="Cambria Math" w:hAnsi="Cambria Math"/>
          <w:position w:val="1"/>
        </w:rPr>
        <w:t>(</w:t>
      </w:r>
      <w:r w:rsidRPr="00B23A3C">
        <w:rPr>
          <w:rFonts w:ascii="Cambria Math" w:eastAsia="Cambria Math" w:hAnsi="Cambria Math"/>
        </w:rPr>
        <w:t>𝑡</w:t>
      </w:r>
      <w:r w:rsidRPr="00B23A3C">
        <w:rPr>
          <w:rFonts w:ascii="Cambria Math" w:eastAsia="Cambria Math" w:hAnsi="Cambria Math"/>
          <w:position w:val="1"/>
        </w:rPr>
        <w:t>)</w:t>
      </w:r>
      <w:r w:rsidRPr="00B23A3C">
        <w:rPr>
          <w:rFonts w:ascii="Cambria Math" w:eastAsia="Cambria Math" w:hAnsi="Cambria Math"/>
          <w:spacing w:val="9"/>
          <w:position w:val="1"/>
        </w:rPr>
        <w:t xml:space="preserve"> </w:t>
      </w:r>
      <w:r>
        <w:t>du</w:t>
      </w:r>
      <w:r w:rsidRPr="00B23A3C">
        <w:rPr>
          <w:spacing w:val="-7"/>
        </w:rPr>
        <w:t xml:space="preserve"> </w:t>
      </w:r>
      <w:r>
        <w:t>système</w:t>
      </w:r>
      <w:r w:rsidRPr="00B23A3C">
        <w:rPr>
          <w:spacing w:val="-6"/>
        </w:rPr>
        <w:t xml:space="preserve"> </w:t>
      </w:r>
      <w:r>
        <w:t>«</w:t>
      </w:r>
      <w:r w:rsidRPr="00B23A3C">
        <w:rPr>
          <w:spacing w:val="-7"/>
        </w:rPr>
        <w:t xml:space="preserve"> </w:t>
      </w:r>
      <w:r>
        <w:t>échantillon</w:t>
      </w:r>
      <w:r w:rsidRPr="00B23A3C">
        <w:rPr>
          <w:spacing w:val="-7"/>
        </w:rPr>
        <w:t xml:space="preserve"> </w:t>
      </w:r>
      <w:r>
        <w:t>de</w:t>
      </w:r>
      <w:r w:rsidRPr="00B23A3C">
        <w:rPr>
          <w:spacing w:val="-59"/>
        </w:rPr>
        <w:t xml:space="preserve"> </w:t>
      </w:r>
      <w:r>
        <w:t>cuivre »,</w:t>
      </w:r>
      <w:r w:rsidRPr="00B23A3C">
        <w:rPr>
          <w:spacing w:val="1"/>
        </w:rPr>
        <w:t xml:space="preserve"> </w:t>
      </w:r>
      <w:r>
        <w:t>de</w:t>
      </w:r>
      <w:r w:rsidRPr="00B23A3C">
        <w:rPr>
          <w:spacing w:val="-2"/>
        </w:rPr>
        <w:t xml:space="preserve"> </w:t>
      </w:r>
      <w:r>
        <w:t>masse</w:t>
      </w:r>
      <w:r w:rsidRPr="00B23A3C">
        <w:rPr>
          <w:spacing w:val="-2"/>
        </w:rPr>
        <w:t xml:space="preserve"> </w:t>
      </w:r>
      <w:r w:rsidRPr="00B23A3C">
        <w:rPr>
          <w:rFonts w:eastAsia="Arial"/>
          <w:i/>
        </w:rPr>
        <w:t>m</w:t>
      </w:r>
      <w:r>
        <w:t>.</w:t>
      </w:r>
    </w:p>
    <w:p w14:paraId="7C804CD3" w14:textId="77777777" w:rsidR="00B23A3C" w:rsidRDefault="00B23A3C" w:rsidP="00B23A3C">
      <w:pPr>
        <w:ind w:left="66"/>
      </w:pPr>
    </w:p>
    <w:p w14:paraId="45F83BB5" w14:textId="77777777" w:rsidR="003312BC" w:rsidRPr="00B23A3C" w:rsidRDefault="003312BC" w:rsidP="00B23A3C">
      <w:pPr>
        <w:ind w:left="66"/>
        <w:rPr>
          <w:b/>
          <w:bCs/>
        </w:rPr>
      </w:pPr>
      <w:r w:rsidRPr="00B23A3C">
        <w:rPr>
          <w:b/>
          <w:bCs/>
        </w:rPr>
        <w:t>Hypothèses</w:t>
      </w:r>
    </w:p>
    <w:p w14:paraId="5F175E67" w14:textId="77777777" w:rsidR="003312BC" w:rsidRDefault="003312BC" w:rsidP="00F748C6">
      <w:pPr>
        <w:pStyle w:val="Paragraphedeliste"/>
        <w:widowControl w:val="0"/>
        <w:numPr>
          <w:ilvl w:val="0"/>
          <w:numId w:val="5"/>
        </w:numPr>
        <w:tabs>
          <w:tab w:val="left" w:pos="939"/>
        </w:tabs>
        <w:autoSpaceDE w:val="0"/>
        <w:autoSpaceDN w:val="0"/>
        <w:spacing w:before="28" w:after="0"/>
        <w:ind w:hanging="361"/>
        <w:contextualSpacing w:val="0"/>
      </w:pPr>
      <w:r>
        <w:rPr>
          <w:sz w:val="22"/>
        </w:rPr>
        <w:t>La</w:t>
      </w:r>
      <w:r>
        <w:rPr>
          <w:spacing w:val="-2"/>
          <w:sz w:val="22"/>
        </w:rPr>
        <w:t xml:space="preserve"> </w:t>
      </w:r>
      <w:r>
        <w:rPr>
          <w:sz w:val="22"/>
        </w:rPr>
        <w:t>température</w:t>
      </w:r>
      <w:r>
        <w:rPr>
          <w:spacing w:val="-5"/>
          <w:sz w:val="22"/>
        </w:rPr>
        <w:t xml:space="preserve"> </w:t>
      </w:r>
      <w:r>
        <w:rPr>
          <w:rFonts w:ascii="Cambria Math" w:eastAsia="Cambria Math" w:hAnsi="Cambria Math"/>
          <w:sz w:val="22"/>
        </w:rPr>
        <w:t>𝜃</w:t>
      </w:r>
      <w:r>
        <w:rPr>
          <w:rFonts w:ascii="Cambria Math" w:eastAsia="Cambria Math" w:hAnsi="Cambria Math"/>
          <w:position w:val="1"/>
          <w:sz w:val="22"/>
        </w:rPr>
        <w:t>(</w:t>
      </w:r>
      <w:r>
        <w:rPr>
          <w:rFonts w:ascii="Cambria Math" w:eastAsia="Cambria Math" w:hAnsi="Cambria Math"/>
          <w:sz w:val="22"/>
        </w:rPr>
        <w:t>𝑡</w:t>
      </w:r>
      <w:r>
        <w:rPr>
          <w:rFonts w:ascii="Cambria Math" w:eastAsia="Cambria Math" w:hAnsi="Cambria Math"/>
          <w:position w:val="1"/>
          <w:sz w:val="22"/>
        </w:rPr>
        <w:t>)</w:t>
      </w:r>
      <w:r>
        <w:rPr>
          <w:rFonts w:ascii="Cambria Math" w:eastAsia="Cambria Math" w:hAnsi="Cambria Math"/>
          <w:spacing w:val="14"/>
          <w:position w:val="1"/>
          <w:sz w:val="22"/>
        </w:rPr>
        <w:t xml:space="preserve"> </w:t>
      </w:r>
      <w:r>
        <w:rPr>
          <w:sz w:val="22"/>
        </w:rPr>
        <w:t>est</w:t>
      </w:r>
      <w:r>
        <w:rPr>
          <w:spacing w:val="-3"/>
          <w:sz w:val="22"/>
        </w:rPr>
        <w:t xml:space="preserve"> </w:t>
      </w:r>
      <w:r>
        <w:rPr>
          <w:sz w:val="22"/>
        </w:rPr>
        <w:t>la</w:t>
      </w:r>
      <w:r>
        <w:rPr>
          <w:spacing w:val="-1"/>
          <w:sz w:val="22"/>
        </w:rPr>
        <w:t xml:space="preserve"> </w:t>
      </w:r>
      <w:r>
        <w:rPr>
          <w:sz w:val="22"/>
        </w:rPr>
        <w:t>même</w:t>
      </w:r>
      <w:r>
        <w:rPr>
          <w:spacing w:val="-1"/>
          <w:sz w:val="22"/>
        </w:rPr>
        <w:t xml:space="preserve"> </w:t>
      </w:r>
      <w:r>
        <w:rPr>
          <w:sz w:val="22"/>
        </w:rPr>
        <w:t>en</w:t>
      </w:r>
      <w:r>
        <w:rPr>
          <w:spacing w:val="-3"/>
          <w:sz w:val="22"/>
        </w:rPr>
        <w:t xml:space="preserve"> </w:t>
      </w:r>
      <w:r>
        <w:rPr>
          <w:sz w:val="22"/>
        </w:rPr>
        <w:t>tout point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l’échantillon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cuivre.</w:t>
      </w:r>
    </w:p>
    <w:p w14:paraId="1E8D727B" w14:textId="77777777" w:rsidR="003312BC" w:rsidRDefault="003312BC" w:rsidP="00F748C6">
      <w:pPr>
        <w:pStyle w:val="Paragraphedeliste"/>
        <w:widowControl w:val="0"/>
        <w:numPr>
          <w:ilvl w:val="0"/>
          <w:numId w:val="5"/>
        </w:numPr>
        <w:tabs>
          <w:tab w:val="left" w:pos="939"/>
        </w:tabs>
        <w:autoSpaceDE w:val="0"/>
        <w:autoSpaceDN w:val="0"/>
        <w:spacing w:before="29" w:after="0" w:line="228" w:lineRule="auto"/>
        <w:ind w:right="172"/>
        <w:contextualSpacing w:val="0"/>
      </w:pPr>
      <w:r>
        <w:rPr>
          <w:sz w:val="22"/>
        </w:rPr>
        <w:t xml:space="preserve">L’air à l’intérieur de l’étuve joue le rôle d’un thermostat. Sa température </w:t>
      </w:r>
      <w:r>
        <w:rPr>
          <w:rFonts w:ascii="Cambria Math" w:eastAsia="Cambria Math" w:hAnsi="Cambria Math"/>
          <w:sz w:val="22"/>
        </w:rPr>
        <w:t>𝜃</w:t>
      </w:r>
      <w:r>
        <w:rPr>
          <w:rFonts w:ascii="Cambria Math" w:eastAsia="Cambria Math" w:hAnsi="Cambria Math"/>
          <w:position w:val="-4"/>
          <w:sz w:val="16"/>
        </w:rPr>
        <w:t>𝑡ℎ</w:t>
      </w:r>
      <w:r>
        <w:rPr>
          <w:rFonts w:ascii="Cambria Math" w:eastAsia="Cambria Math" w:hAnsi="Cambria Math"/>
          <w:spacing w:val="1"/>
          <w:position w:val="-4"/>
          <w:sz w:val="16"/>
        </w:rPr>
        <w:t xml:space="preserve"> </w:t>
      </w:r>
      <w:r>
        <w:rPr>
          <w:sz w:val="22"/>
        </w:rPr>
        <w:t>reste</w:t>
      </w:r>
      <w:r>
        <w:rPr>
          <w:spacing w:val="1"/>
          <w:sz w:val="22"/>
        </w:rPr>
        <w:t xml:space="preserve"> </w:t>
      </w:r>
      <w:r>
        <w:rPr>
          <w:sz w:val="22"/>
        </w:rPr>
        <w:t>constante</w:t>
      </w:r>
      <w:r>
        <w:rPr>
          <w:spacing w:val="-2"/>
          <w:sz w:val="22"/>
        </w:rPr>
        <w:t xml:space="preserve"> </w:t>
      </w:r>
      <w:r>
        <w:rPr>
          <w:sz w:val="22"/>
        </w:rPr>
        <w:t>au</w:t>
      </w:r>
      <w:r>
        <w:rPr>
          <w:spacing w:val="-2"/>
          <w:sz w:val="22"/>
        </w:rPr>
        <w:t xml:space="preserve"> </w:t>
      </w:r>
      <w:r>
        <w:rPr>
          <w:sz w:val="22"/>
        </w:rPr>
        <w:t>cours</w:t>
      </w:r>
      <w:r>
        <w:rPr>
          <w:spacing w:val="-2"/>
          <w:sz w:val="22"/>
        </w:rPr>
        <w:t xml:space="preserve"> </w:t>
      </w:r>
      <w:r>
        <w:rPr>
          <w:sz w:val="22"/>
        </w:rPr>
        <w:t>du</w:t>
      </w:r>
      <w:r>
        <w:rPr>
          <w:spacing w:val="-2"/>
          <w:sz w:val="22"/>
        </w:rPr>
        <w:t xml:space="preserve"> </w:t>
      </w:r>
      <w:r>
        <w:rPr>
          <w:sz w:val="22"/>
        </w:rPr>
        <w:t>temps.</w:t>
      </w:r>
    </w:p>
    <w:p w14:paraId="336DA317" w14:textId="77777777" w:rsidR="003312BC" w:rsidRDefault="003312BC" w:rsidP="00F748C6">
      <w:pPr>
        <w:pStyle w:val="Paragraphedeliste"/>
        <w:widowControl w:val="0"/>
        <w:numPr>
          <w:ilvl w:val="0"/>
          <w:numId w:val="5"/>
        </w:numPr>
        <w:tabs>
          <w:tab w:val="left" w:pos="939"/>
        </w:tabs>
        <w:autoSpaceDE w:val="0"/>
        <w:autoSpaceDN w:val="0"/>
        <w:spacing w:before="22" w:after="0" w:line="252" w:lineRule="auto"/>
        <w:ind w:right="173"/>
        <w:contextualSpacing w:val="0"/>
      </w:pPr>
      <w:r>
        <w:rPr>
          <w:sz w:val="22"/>
        </w:rPr>
        <w:t>Le transfert thermique entre le système et l’air à l’intérieur de l’étuve obéit à la loi</w:t>
      </w:r>
      <w:r>
        <w:rPr>
          <w:spacing w:val="1"/>
          <w:sz w:val="22"/>
        </w:rPr>
        <w:t xml:space="preserve"> </w:t>
      </w:r>
      <w:r>
        <w:rPr>
          <w:sz w:val="22"/>
        </w:rPr>
        <w:t>phénoménologique</w:t>
      </w:r>
      <w:r>
        <w:rPr>
          <w:spacing w:val="-13"/>
          <w:sz w:val="22"/>
        </w:rPr>
        <w:t xml:space="preserve"> </w:t>
      </w:r>
      <w:r>
        <w:rPr>
          <w:sz w:val="22"/>
        </w:rPr>
        <w:t>de</w:t>
      </w:r>
      <w:r>
        <w:rPr>
          <w:spacing w:val="-15"/>
          <w:sz w:val="22"/>
        </w:rPr>
        <w:t xml:space="preserve"> </w:t>
      </w:r>
      <w:r>
        <w:rPr>
          <w:sz w:val="22"/>
        </w:rPr>
        <w:t>Newton</w:t>
      </w:r>
      <w:r>
        <w:rPr>
          <w:spacing w:val="-12"/>
          <w:sz w:val="22"/>
        </w:rPr>
        <w:t xml:space="preserve"> </w:t>
      </w:r>
      <w:r>
        <w:rPr>
          <w:sz w:val="22"/>
        </w:rPr>
        <w:t>qui</w:t>
      </w:r>
      <w:r>
        <w:rPr>
          <w:spacing w:val="-14"/>
          <w:sz w:val="22"/>
        </w:rPr>
        <w:t xml:space="preserve"> </w:t>
      </w:r>
      <w:r>
        <w:rPr>
          <w:sz w:val="22"/>
        </w:rPr>
        <w:t>exprime</w:t>
      </w:r>
      <w:r>
        <w:rPr>
          <w:spacing w:val="-12"/>
          <w:sz w:val="22"/>
        </w:rPr>
        <w:t xml:space="preserve"> </w:t>
      </w:r>
      <w:r>
        <w:rPr>
          <w:sz w:val="22"/>
        </w:rPr>
        <w:t>une</w:t>
      </w:r>
      <w:r>
        <w:rPr>
          <w:spacing w:val="-14"/>
          <w:sz w:val="22"/>
        </w:rPr>
        <w:t xml:space="preserve"> </w:t>
      </w:r>
      <w:r>
        <w:rPr>
          <w:sz w:val="22"/>
        </w:rPr>
        <w:t>relation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z w:val="22"/>
        </w:rPr>
        <w:t>proportionnalité</w:t>
      </w:r>
      <w:r>
        <w:rPr>
          <w:spacing w:val="-15"/>
          <w:sz w:val="22"/>
        </w:rPr>
        <w:t xml:space="preserve"> </w:t>
      </w:r>
      <w:r>
        <w:rPr>
          <w:sz w:val="22"/>
        </w:rPr>
        <w:t>entre</w:t>
      </w:r>
      <w:r>
        <w:rPr>
          <w:spacing w:val="-12"/>
          <w:sz w:val="22"/>
        </w:rPr>
        <w:t xml:space="preserve"> </w:t>
      </w:r>
      <w:r>
        <w:rPr>
          <w:sz w:val="22"/>
        </w:rPr>
        <w:t>le</w:t>
      </w:r>
      <w:r>
        <w:rPr>
          <w:spacing w:val="-14"/>
          <w:sz w:val="22"/>
        </w:rPr>
        <w:t xml:space="preserve"> </w:t>
      </w:r>
      <w:r>
        <w:rPr>
          <w:sz w:val="22"/>
        </w:rPr>
        <w:t>flux</w:t>
      </w:r>
      <w:r>
        <w:rPr>
          <w:spacing w:val="-59"/>
          <w:sz w:val="22"/>
        </w:rPr>
        <w:t xml:space="preserve"> </w:t>
      </w:r>
      <w:r>
        <w:rPr>
          <w:sz w:val="22"/>
        </w:rPr>
        <w:t>thermique</w:t>
      </w:r>
      <w:r>
        <w:rPr>
          <w:spacing w:val="-4"/>
          <w:sz w:val="22"/>
        </w:rPr>
        <w:t xml:space="preserve"> </w:t>
      </w:r>
      <w:r>
        <w:rPr>
          <w:rFonts w:ascii="Cambria Math" w:eastAsia="Cambria Math" w:hAnsi="Cambria Math"/>
          <w:sz w:val="22"/>
        </w:rPr>
        <w:t>Φ</w:t>
      </w:r>
      <w:r>
        <w:rPr>
          <w:rFonts w:ascii="Cambria Math" w:eastAsia="Cambria Math" w:hAnsi="Cambria Math"/>
          <w:spacing w:val="13"/>
          <w:sz w:val="22"/>
        </w:rPr>
        <w:t xml:space="preserve"> </w:t>
      </w:r>
      <w:r>
        <w:rPr>
          <w:sz w:val="22"/>
        </w:rPr>
        <w:t>et</w:t>
      </w:r>
      <w:r>
        <w:rPr>
          <w:spacing w:val="1"/>
          <w:sz w:val="22"/>
        </w:rPr>
        <w:t xml:space="preserve"> </w:t>
      </w:r>
      <w:r>
        <w:rPr>
          <w:sz w:val="22"/>
        </w:rPr>
        <w:t>l’écart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température</w:t>
      </w:r>
      <w:r>
        <w:rPr>
          <w:spacing w:val="-2"/>
          <w:sz w:val="22"/>
        </w:rPr>
        <w:t xml:space="preserve"> </w:t>
      </w:r>
      <w:r>
        <w:rPr>
          <w:rFonts w:ascii="Cambria Math" w:eastAsia="Cambria Math" w:hAnsi="Cambria Math"/>
          <w:sz w:val="22"/>
        </w:rPr>
        <w:t>(𝜃</w:t>
      </w:r>
      <w:r>
        <w:rPr>
          <w:rFonts w:ascii="Cambria Math" w:eastAsia="Cambria Math" w:hAnsi="Cambria Math"/>
          <w:position w:val="-4"/>
          <w:sz w:val="16"/>
        </w:rPr>
        <w:t>𝑡ℎ</w:t>
      </w:r>
      <w:r>
        <w:rPr>
          <w:rFonts w:ascii="Cambria Math" w:eastAsia="Cambria Math" w:hAnsi="Cambria Math"/>
          <w:spacing w:val="25"/>
          <w:position w:val="-4"/>
          <w:sz w:val="16"/>
        </w:rPr>
        <w:t xml:space="preserve"> </w:t>
      </w:r>
      <w:r>
        <w:rPr>
          <w:rFonts w:ascii="Cambria Math" w:eastAsia="Cambria Math" w:hAnsi="Cambria Math"/>
          <w:sz w:val="22"/>
        </w:rPr>
        <w:t>−</w:t>
      </w:r>
      <w:r>
        <w:rPr>
          <w:rFonts w:ascii="Cambria Math" w:eastAsia="Cambria Math" w:hAnsi="Cambria Math"/>
          <w:spacing w:val="-3"/>
          <w:sz w:val="22"/>
        </w:rPr>
        <w:t xml:space="preserve"> </w:t>
      </w:r>
      <w:r>
        <w:rPr>
          <w:rFonts w:ascii="Cambria Math" w:eastAsia="Cambria Math" w:hAnsi="Cambria Math"/>
          <w:sz w:val="22"/>
        </w:rPr>
        <w:t>𝜃</w:t>
      </w:r>
      <w:r>
        <w:rPr>
          <w:rFonts w:ascii="Cambria Math" w:eastAsia="Cambria Math" w:hAnsi="Cambria Math"/>
          <w:position w:val="1"/>
          <w:sz w:val="22"/>
        </w:rPr>
        <w:t>(</w:t>
      </w:r>
      <w:r>
        <w:rPr>
          <w:rFonts w:ascii="Cambria Math" w:eastAsia="Cambria Math" w:hAnsi="Cambria Math"/>
          <w:sz w:val="22"/>
        </w:rPr>
        <w:t>𝑡</w:t>
      </w:r>
      <w:r>
        <w:rPr>
          <w:rFonts w:ascii="Cambria Math" w:eastAsia="Cambria Math" w:hAnsi="Cambria Math"/>
          <w:position w:val="1"/>
          <w:sz w:val="22"/>
        </w:rPr>
        <w:t>)</w:t>
      </w:r>
      <w:r>
        <w:rPr>
          <w:rFonts w:ascii="Cambria Math" w:eastAsia="Cambria Math" w:hAnsi="Cambria Math"/>
          <w:sz w:val="22"/>
        </w:rPr>
        <w:t>)</w:t>
      </w:r>
      <w:r>
        <w:rPr>
          <w:sz w:val="22"/>
        </w:rPr>
        <w:t>.</w:t>
      </w:r>
    </w:p>
    <w:p w14:paraId="10166AFF" w14:textId="77777777" w:rsidR="003312BC" w:rsidRDefault="003312BC" w:rsidP="003312BC">
      <w:pPr>
        <w:pStyle w:val="Corpsdetexte"/>
        <w:spacing w:before="235"/>
        <w:ind w:left="4126" w:right="336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Φ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(𝜃</w:t>
      </w:r>
      <w:r>
        <w:rPr>
          <w:rFonts w:ascii="Cambria Math" w:eastAsia="Cambria Math" w:hAnsi="Cambria Math"/>
          <w:position w:val="-4"/>
          <w:sz w:val="16"/>
        </w:rPr>
        <w:t>𝑡ℎ</w:t>
      </w:r>
      <w:r>
        <w:rPr>
          <w:rFonts w:ascii="Cambria Math" w:eastAsia="Cambria Math" w:hAnsi="Cambria Math"/>
          <w:spacing w:val="29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− 𝜃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</w:rPr>
        <w:t>)</w:t>
      </w:r>
    </w:p>
    <w:p w14:paraId="47CE285F" w14:textId="77777777" w:rsidR="00B23A3C" w:rsidRPr="00B23A3C" w:rsidRDefault="00B23A3C" w:rsidP="00B23A3C">
      <w:pPr>
        <w:rPr>
          <w:rFonts w:ascii="Arial MT" w:hAnsi="Arial MT"/>
          <w:b/>
        </w:rPr>
      </w:pPr>
    </w:p>
    <w:p w14:paraId="4C00D95C" w14:textId="77777777" w:rsidR="007A2C6C" w:rsidRDefault="007A2C6C" w:rsidP="00B23A3C">
      <w:pPr>
        <w:ind w:left="66"/>
        <w:rPr>
          <w:b/>
          <w:bCs/>
          <w:u w:val="single"/>
        </w:rPr>
      </w:pPr>
    </w:p>
    <w:p w14:paraId="1E8D14B8" w14:textId="2BF9E02D" w:rsidR="00F748C6" w:rsidRDefault="00F748C6">
      <w:pPr>
        <w:spacing w:before="0"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FD3DE72" w14:textId="579F8A64" w:rsidR="003312BC" w:rsidRPr="00B23A3C" w:rsidRDefault="003312BC" w:rsidP="00107592">
      <w:pPr>
        <w:spacing w:before="0" w:after="0"/>
        <w:ind w:left="68"/>
        <w:rPr>
          <w:rFonts w:ascii="Arial MT" w:hAnsi="Arial MT"/>
          <w:b/>
        </w:rPr>
      </w:pPr>
      <w:r w:rsidRPr="00B23A3C">
        <w:rPr>
          <w:b/>
          <w:bCs/>
          <w:u w:val="single"/>
        </w:rPr>
        <w:t>Données</w:t>
      </w:r>
      <w:r w:rsidRPr="00B23A3C">
        <w:rPr>
          <w:spacing w:val="-1"/>
        </w:rPr>
        <w:t xml:space="preserve"> </w:t>
      </w:r>
      <w:r w:rsidRPr="00B23A3C">
        <w:rPr>
          <w:rFonts w:ascii="Arial MT" w:hAnsi="Arial MT"/>
        </w:rPr>
        <w:t>:</w:t>
      </w:r>
    </w:p>
    <w:p w14:paraId="0E09AA16" w14:textId="2A86BBCB" w:rsidR="003312BC" w:rsidRDefault="003312BC" w:rsidP="00F748C6">
      <w:pPr>
        <w:pStyle w:val="Paragraphedeliste"/>
        <w:numPr>
          <w:ilvl w:val="0"/>
          <w:numId w:val="6"/>
        </w:numPr>
      </w:pPr>
      <w:r w:rsidRPr="00FB5F68">
        <w:rPr>
          <w:rFonts w:ascii="Cambria Math" w:eastAsia="Cambria Math" w:hAnsi="Cambria Math"/>
        </w:rPr>
        <w:t>𝜃</w:t>
      </w:r>
      <w:r w:rsidRPr="00FB5F68">
        <w:rPr>
          <w:rFonts w:ascii="Cambria Math" w:eastAsia="Cambria Math" w:hAnsi="Cambria Math"/>
          <w:position w:val="-4"/>
          <w:sz w:val="16"/>
        </w:rPr>
        <w:t>𝑎</w:t>
      </w:r>
      <w:r w:rsidRPr="00FB5F68">
        <w:rPr>
          <w:rFonts w:ascii="Cambria Math" w:eastAsia="Cambria Math" w:hAnsi="Cambria Math"/>
          <w:spacing w:val="36"/>
          <w:position w:val="-4"/>
          <w:sz w:val="16"/>
        </w:rPr>
        <w:t xml:space="preserve"> </w:t>
      </w:r>
      <w:r>
        <w:t>= 20,5</w:t>
      </w:r>
      <w:r w:rsidRPr="00FB5F68">
        <w:rPr>
          <w:spacing w:val="-2"/>
        </w:rPr>
        <w:t xml:space="preserve"> </w:t>
      </w:r>
      <w:r>
        <w:t>°C</w:t>
      </w:r>
      <w:r>
        <w:tab/>
      </w:r>
      <w:r w:rsidR="00FB5F68">
        <w:tab/>
      </w:r>
      <w:r w:rsidRPr="00FB5F68">
        <w:rPr>
          <w:rFonts w:ascii="Cambria Math" w:eastAsia="Cambria Math" w:hAnsi="Cambria Math"/>
        </w:rPr>
        <w:t>𝜃</w:t>
      </w:r>
      <w:r w:rsidRPr="00FB5F68">
        <w:rPr>
          <w:rFonts w:ascii="Cambria Math" w:eastAsia="Cambria Math" w:hAnsi="Cambria Math"/>
          <w:position w:val="-4"/>
          <w:sz w:val="16"/>
        </w:rPr>
        <w:t>th</w:t>
      </w:r>
      <w:r w:rsidRPr="00FB5F68">
        <w:rPr>
          <w:rFonts w:ascii="Cambria Math" w:eastAsia="Cambria Math" w:hAnsi="Cambria Math"/>
          <w:spacing w:val="3"/>
          <w:position w:val="-4"/>
          <w:sz w:val="16"/>
        </w:rPr>
        <w:t xml:space="preserve"> </w:t>
      </w:r>
      <w:r>
        <w:t>=</w:t>
      </w:r>
      <w:r w:rsidRPr="00FB5F68">
        <w:rPr>
          <w:spacing w:val="1"/>
        </w:rPr>
        <w:t xml:space="preserve"> </w:t>
      </w:r>
      <w:r>
        <w:t>100,0</w:t>
      </w:r>
      <w:r w:rsidRPr="00FB5F68">
        <w:rPr>
          <w:spacing w:val="3"/>
        </w:rPr>
        <w:t xml:space="preserve"> </w:t>
      </w:r>
      <w:r>
        <w:t>°C</w:t>
      </w:r>
    </w:p>
    <w:p w14:paraId="23CECC56" w14:textId="77777777" w:rsidR="003312BC" w:rsidRDefault="003312BC" w:rsidP="00F748C6">
      <w:pPr>
        <w:pStyle w:val="Paragraphedeliste"/>
        <w:numPr>
          <w:ilvl w:val="0"/>
          <w:numId w:val="6"/>
        </w:numPr>
      </w:pPr>
      <w:r>
        <w:t>Masse</w:t>
      </w:r>
      <w:r w:rsidRPr="00FB5F68">
        <w:rPr>
          <w:spacing w:val="-2"/>
        </w:rPr>
        <w:t xml:space="preserve"> </w:t>
      </w:r>
      <w:r>
        <w:t>de</w:t>
      </w:r>
      <w:r w:rsidRPr="00FB5F68">
        <w:rPr>
          <w:spacing w:val="-2"/>
        </w:rPr>
        <w:t xml:space="preserve"> </w:t>
      </w:r>
      <w:r>
        <w:t>l’échantillon</w:t>
      </w:r>
      <w:r w:rsidRPr="00FB5F68">
        <w:rPr>
          <w:spacing w:val="-2"/>
        </w:rPr>
        <w:t xml:space="preserve"> </w:t>
      </w:r>
      <w:r>
        <w:t>de</w:t>
      </w:r>
      <w:r w:rsidRPr="00FB5F68">
        <w:rPr>
          <w:spacing w:val="-2"/>
        </w:rPr>
        <w:t xml:space="preserve"> </w:t>
      </w:r>
      <w:r>
        <w:t>cuivre</w:t>
      </w:r>
      <w:r w:rsidRPr="00FB5F68">
        <w:rPr>
          <w:spacing w:val="58"/>
        </w:rPr>
        <w:t xml:space="preserve"> </w:t>
      </w:r>
      <w:r w:rsidRPr="00FB5F68">
        <w:rPr>
          <w:i/>
        </w:rPr>
        <w:t>m</w:t>
      </w:r>
      <w:r w:rsidRPr="00FB5F68">
        <w:rPr>
          <w:i/>
          <w:spacing w:val="-3"/>
        </w:rPr>
        <w:t xml:space="preserve"> </w:t>
      </w:r>
      <w:r>
        <w:t>=</w:t>
      </w:r>
      <w:r w:rsidRPr="00FB5F68">
        <w:rPr>
          <w:spacing w:val="-1"/>
        </w:rPr>
        <w:t xml:space="preserve"> </w:t>
      </w:r>
      <w:r>
        <w:t>44,8</w:t>
      </w:r>
      <w:r w:rsidRPr="00FB5F68">
        <w:rPr>
          <w:spacing w:val="-4"/>
        </w:rPr>
        <w:t xml:space="preserve"> </w:t>
      </w:r>
      <w:r>
        <w:t>g.</w:t>
      </w:r>
    </w:p>
    <w:p w14:paraId="4F81B783" w14:textId="77777777" w:rsidR="003312BC" w:rsidRDefault="003312BC" w:rsidP="00F748C6">
      <w:pPr>
        <w:pStyle w:val="Paragraphedeliste"/>
        <w:numPr>
          <w:ilvl w:val="0"/>
          <w:numId w:val="6"/>
        </w:numPr>
      </w:pPr>
      <w:r>
        <w:t>Capacité</w:t>
      </w:r>
      <w:r w:rsidRPr="00FB5F68">
        <w:rPr>
          <w:spacing w:val="-2"/>
        </w:rPr>
        <w:t xml:space="preserve"> </w:t>
      </w:r>
      <w:r>
        <w:t>thermique</w:t>
      </w:r>
      <w:r w:rsidRPr="00FB5F68">
        <w:rPr>
          <w:spacing w:val="-4"/>
        </w:rPr>
        <w:t xml:space="preserve"> </w:t>
      </w:r>
      <w:r>
        <w:t>massique</w:t>
      </w:r>
      <w:r w:rsidRPr="00FB5F68">
        <w:rPr>
          <w:spacing w:val="1"/>
        </w:rPr>
        <w:t xml:space="preserve"> </w:t>
      </w:r>
      <w:r>
        <w:t>du</w:t>
      </w:r>
      <w:r w:rsidRPr="00FB5F68">
        <w:rPr>
          <w:spacing w:val="-4"/>
        </w:rPr>
        <w:t xml:space="preserve"> </w:t>
      </w:r>
      <w:r>
        <w:t>cuivre, valeur</w:t>
      </w:r>
      <w:r w:rsidRPr="00FB5F68">
        <w:rPr>
          <w:spacing w:val="-1"/>
        </w:rPr>
        <w:t xml:space="preserve"> </w:t>
      </w:r>
      <w:r>
        <w:t>tabulée</w:t>
      </w:r>
      <w:r w:rsidRPr="00FB5F68">
        <w:rPr>
          <w:spacing w:val="-2"/>
        </w:rPr>
        <w:t xml:space="preserve"> </w:t>
      </w:r>
      <w:r>
        <w:t>:</w:t>
      </w:r>
      <w:r w:rsidRPr="00FB5F68">
        <w:rPr>
          <w:spacing w:val="-3"/>
        </w:rPr>
        <w:t xml:space="preserve"> </w:t>
      </w:r>
      <w:r w:rsidRPr="00FB5F68">
        <w:rPr>
          <w:rFonts w:ascii="Cambria Math" w:eastAsia="Cambria Math" w:hAnsi="Cambria Math"/>
        </w:rPr>
        <w:t>𝑐</w:t>
      </w:r>
      <w:r w:rsidRPr="00FB5F68">
        <w:rPr>
          <w:rFonts w:ascii="Cambria Math" w:eastAsia="Cambria Math" w:hAnsi="Cambria Math"/>
          <w:spacing w:val="19"/>
        </w:rPr>
        <w:t xml:space="preserve"> </w:t>
      </w:r>
      <w:r>
        <w:t>=</w:t>
      </w:r>
      <w:r w:rsidRPr="00FB5F68">
        <w:rPr>
          <w:spacing w:val="-3"/>
        </w:rPr>
        <w:t xml:space="preserve"> </w:t>
      </w:r>
      <w:r>
        <w:t>385</w:t>
      </w:r>
      <w:r w:rsidRPr="00FB5F68">
        <w:rPr>
          <w:spacing w:val="-4"/>
        </w:rPr>
        <w:t xml:space="preserve"> </w:t>
      </w:r>
      <w:r>
        <w:t>J·kg</w:t>
      </w:r>
      <w:r w:rsidRPr="00FB5F68">
        <w:rPr>
          <w:vertAlign w:val="superscript"/>
        </w:rPr>
        <w:t>-1</w:t>
      </w:r>
      <w:r>
        <w:t>·K</w:t>
      </w:r>
      <w:r w:rsidRPr="00FB5F68">
        <w:rPr>
          <w:vertAlign w:val="superscript"/>
        </w:rPr>
        <w:t>-1</w:t>
      </w:r>
      <w:r>
        <w:t>.</w:t>
      </w:r>
    </w:p>
    <w:p w14:paraId="3E6A063D" w14:textId="77777777" w:rsidR="003312BC" w:rsidRDefault="003312BC" w:rsidP="00F748C6">
      <w:pPr>
        <w:pStyle w:val="Paragraphedeliste"/>
        <w:numPr>
          <w:ilvl w:val="0"/>
          <w:numId w:val="6"/>
        </w:numPr>
      </w:pPr>
      <w:r>
        <w:t>Surface</w:t>
      </w:r>
      <w:r w:rsidRPr="00FB5F68">
        <w:rPr>
          <w:spacing w:val="-4"/>
        </w:rPr>
        <w:t xml:space="preserve"> </w:t>
      </w:r>
      <w:r w:rsidRPr="00FB5F68">
        <w:rPr>
          <w:i/>
        </w:rPr>
        <w:t>S</w:t>
      </w:r>
      <w:r w:rsidRPr="00FB5F68">
        <w:rPr>
          <w:i/>
          <w:spacing w:val="-1"/>
        </w:rPr>
        <w:t xml:space="preserve"> </w:t>
      </w:r>
      <w:r>
        <w:t>d’échange</w:t>
      </w:r>
      <w:r w:rsidRPr="00FB5F68">
        <w:rPr>
          <w:spacing w:val="-2"/>
        </w:rPr>
        <w:t xml:space="preserve"> </w:t>
      </w:r>
      <w:r>
        <w:t>entre</w:t>
      </w:r>
      <w:r w:rsidRPr="00FB5F68">
        <w:rPr>
          <w:spacing w:val="-1"/>
        </w:rPr>
        <w:t xml:space="preserve"> </w:t>
      </w:r>
      <w:r>
        <w:t>le</w:t>
      </w:r>
      <w:r w:rsidRPr="00FB5F68">
        <w:rPr>
          <w:spacing w:val="-1"/>
        </w:rPr>
        <w:t xml:space="preserve"> </w:t>
      </w:r>
      <w:r>
        <w:t>système</w:t>
      </w:r>
      <w:r w:rsidRPr="00FB5F68">
        <w:rPr>
          <w:spacing w:val="-2"/>
        </w:rPr>
        <w:t xml:space="preserve"> </w:t>
      </w:r>
      <w:r>
        <w:t>et</w:t>
      </w:r>
      <w:r w:rsidRPr="00FB5F68">
        <w:rPr>
          <w:spacing w:val="1"/>
        </w:rPr>
        <w:t xml:space="preserve"> </w:t>
      </w:r>
      <w:r>
        <w:t>l’air</w:t>
      </w:r>
      <w:r w:rsidRPr="00FB5F68">
        <w:rPr>
          <w:spacing w:val="2"/>
        </w:rPr>
        <w:t xml:space="preserve"> </w:t>
      </w:r>
      <w:r w:rsidRPr="00FB5F68">
        <w:rPr>
          <w:i/>
        </w:rPr>
        <w:t>S</w:t>
      </w:r>
      <w:r w:rsidRPr="00FB5F68">
        <w:rPr>
          <w:i/>
          <w:spacing w:val="-3"/>
        </w:rPr>
        <w:t xml:space="preserve"> </w:t>
      </w:r>
      <w:r>
        <w:t>=</w:t>
      </w:r>
      <w:r w:rsidRPr="00FB5F68">
        <w:rPr>
          <w:spacing w:val="-4"/>
        </w:rPr>
        <w:t xml:space="preserve"> </w:t>
      </w:r>
      <w:r>
        <w:t>22</w:t>
      </w:r>
      <w:r w:rsidRPr="00FB5F68">
        <w:rPr>
          <w:spacing w:val="-2"/>
        </w:rPr>
        <w:t xml:space="preserve"> </w:t>
      </w:r>
      <w:r>
        <w:t>cm</w:t>
      </w:r>
      <w:r w:rsidRPr="00FB5F68">
        <w:rPr>
          <w:vertAlign w:val="superscript"/>
        </w:rPr>
        <w:t>2</w:t>
      </w:r>
    </w:p>
    <w:p w14:paraId="0F7DE5F9" w14:textId="370B8873" w:rsidR="003312BC" w:rsidRPr="00FB5F68" w:rsidRDefault="003312BC" w:rsidP="00F748C6">
      <w:pPr>
        <w:pStyle w:val="Paragraphedeliste"/>
        <w:numPr>
          <w:ilvl w:val="0"/>
          <w:numId w:val="6"/>
        </w:numPr>
        <w:rPr>
          <w:rFonts w:ascii="Cambria Math" w:hAnsi="Cambria Math"/>
        </w:rPr>
      </w:pPr>
      <w:r>
        <w:t>Coefficient</w:t>
      </w:r>
      <w:r w:rsidRPr="00FB5F68">
        <w:rPr>
          <w:spacing w:val="5"/>
        </w:rPr>
        <w:t xml:space="preserve"> </w:t>
      </w:r>
      <w:r>
        <w:t>d’échange</w:t>
      </w:r>
      <w:r w:rsidRPr="00FB5F68">
        <w:rPr>
          <w:spacing w:val="1"/>
        </w:rPr>
        <w:t xml:space="preserve"> </w:t>
      </w:r>
      <w:r>
        <w:t>convectif</w:t>
      </w:r>
      <w:r w:rsidRPr="00FB5F68">
        <w:rPr>
          <w:spacing w:val="5"/>
        </w:rPr>
        <w:t xml:space="preserve"> </w:t>
      </w:r>
      <w:r>
        <w:t>de</w:t>
      </w:r>
      <w:r w:rsidRPr="00FB5F68">
        <w:rPr>
          <w:spacing w:val="4"/>
        </w:rPr>
        <w:t xml:space="preserve"> </w:t>
      </w:r>
      <w:r>
        <w:t>l’air</w:t>
      </w:r>
      <w:r w:rsidRPr="00FB5F68">
        <w:rPr>
          <w:spacing w:val="5"/>
        </w:rPr>
        <w:t xml:space="preserve"> </w:t>
      </w:r>
      <w:r>
        <w:t>:</w:t>
      </w:r>
      <w:r w:rsidRPr="00FB5F68">
        <w:rPr>
          <w:spacing w:val="3"/>
        </w:rPr>
        <w:t xml:space="preserve"> </w:t>
      </w:r>
      <w:r w:rsidRPr="00FB5F68">
        <w:rPr>
          <w:rFonts w:ascii="Cambria Math" w:hAnsi="Cambria Math"/>
        </w:rPr>
        <w:t>ℎ</w:t>
      </w:r>
      <w:r w:rsidRPr="00FB5F68">
        <w:rPr>
          <w:rFonts w:ascii="Cambria Math" w:hAnsi="Cambria Math"/>
          <w:spacing w:val="19"/>
        </w:rPr>
        <w:t xml:space="preserve"> </w:t>
      </w:r>
      <w:r w:rsidRPr="00FB5F68">
        <w:rPr>
          <w:rFonts w:ascii="Cambria Math" w:hAnsi="Cambria Math"/>
        </w:rPr>
        <w:t>=</w:t>
      </w:r>
      <w:r w:rsidRPr="00FB5F68">
        <w:rPr>
          <w:rFonts w:ascii="Cambria Math" w:hAnsi="Cambria Math"/>
          <w:spacing w:val="16"/>
        </w:rPr>
        <w:t xml:space="preserve"> </w:t>
      </w:r>
      <w:r w:rsidRPr="00FB5F68">
        <w:rPr>
          <w:rFonts w:ascii="Cambria Math" w:hAnsi="Cambria Math"/>
        </w:rPr>
        <w:t>10</w:t>
      </w:r>
      <w:r w:rsidRPr="00FB5F68">
        <w:rPr>
          <w:rFonts w:ascii="Cambria Math" w:hAnsi="Cambria Math"/>
          <w:spacing w:val="2"/>
        </w:rPr>
        <w:t xml:space="preserve"> </w:t>
      </w:r>
      <w:r w:rsidRPr="00FB5F68">
        <w:rPr>
          <w:rFonts w:ascii="Cambria Math" w:hAnsi="Cambria Math"/>
        </w:rPr>
        <w:t>W ⋅</w:t>
      </w:r>
      <w:r w:rsidRPr="00FB5F68">
        <w:rPr>
          <w:rFonts w:ascii="Cambria Math" w:hAnsi="Cambria Math"/>
          <w:spacing w:val="2"/>
        </w:rPr>
        <w:t xml:space="preserve"> </w:t>
      </w:r>
      <w:r w:rsidRPr="00FB5F68">
        <w:rPr>
          <w:rFonts w:ascii="Cambria Math" w:hAnsi="Cambria Math"/>
        </w:rPr>
        <w:t>m</w:t>
      </w:r>
      <w:r w:rsidRPr="00FB5F68">
        <w:rPr>
          <w:rFonts w:ascii="Cambria Math" w:hAnsi="Cambria Math"/>
          <w:vertAlign w:val="superscript"/>
        </w:rPr>
        <w:t>−2</w:t>
      </w:r>
      <w:r w:rsidRPr="00FB5F68">
        <w:rPr>
          <w:rFonts w:ascii="Cambria Math" w:hAnsi="Cambria Math"/>
          <w:spacing w:val="10"/>
        </w:rPr>
        <w:t xml:space="preserve"> </w:t>
      </w:r>
      <w:r w:rsidRPr="00FB5F68">
        <w:rPr>
          <w:rFonts w:ascii="Cambria Math" w:hAnsi="Cambria Math"/>
        </w:rPr>
        <w:t>⋅</w:t>
      </w:r>
      <w:r w:rsidRPr="00FB5F68">
        <w:rPr>
          <w:rFonts w:ascii="Cambria Math" w:hAnsi="Cambria Math"/>
          <w:spacing w:val="2"/>
        </w:rPr>
        <w:t xml:space="preserve"> </w:t>
      </w:r>
      <w:r w:rsidRPr="00FB5F68">
        <w:rPr>
          <w:rFonts w:ascii="Cambria Math" w:hAnsi="Cambria Math"/>
        </w:rPr>
        <w:t>K</w:t>
      </w:r>
      <w:r w:rsidRPr="00FB5F68">
        <w:rPr>
          <w:rFonts w:ascii="Cambria Math" w:hAnsi="Cambria Math"/>
          <w:vertAlign w:val="superscript"/>
        </w:rPr>
        <w:t>−1</w:t>
      </w:r>
    </w:p>
    <w:p w14:paraId="463F0377" w14:textId="0C1243AB" w:rsidR="00FB5F68" w:rsidRDefault="00434364" w:rsidP="00F748C6">
      <w:pPr>
        <w:pStyle w:val="Paragraphedeliste"/>
        <w:numPr>
          <w:ilvl w:val="0"/>
          <w:numId w:val="6"/>
        </w:numPr>
        <w:rPr>
          <w:rFonts w:ascii="Cambria Math" w:hAnsi="Cambria Math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e>
        </m:func>
        <m:r>
          <w:rPr>
            <w:rFonts w:ascii="Cambria Math" w:hAnsi="Cambria Math"/>
          </w:rPr>
          <m:t>=0</m:t>
        </m:r>
      </m:oMath>
    </w:p>
    <w:p w14:paraId="44D05BEC" w14:textId="77777777" w:rsidR="00FB5F68" w:rsidRPr="00FB5F68" w:rsidRDefault="00FB5F68" w:rsidP="00B23A3C">
      <w:pPr>
        <w:rPr>
          <w:rFonts w:ascii="Cambria Math" w:hAnsi="Cambria Math"/>
        </w:rPr>
      </w:pPr>
    </w:p>
    <w:p w14:paraId="337E46B0" w14:textId="735E458D" w:rsidR="003312BC" w:rsidRDefault="00107592" w:rsidP="00107592">
      <w:r>
        <w:t xml:space="preserve">1. </w:t>
      </w:r>
      <w:r w:rsidR="003312BC">
        <w:t>Prévoir</w:t>
      </w:r>
      <w:r w:rsidR="003312BC" w:rsidRPr="00107592">
        <w:rPr>
          <w:spacing w:val="-1"/>
        </w:rPr>
        <w:t xml:space="preserve"> </w:t>
      </w:r>
      <w:r w:rsidR="003312BC">
        <w:t>le</w:t>
      </w:r>
      <w:r w:rsidR="003312BC" w:rsidRPr="00107592">
        <w:rPr>
          <w:spacing w:val="-1"/>
        </w:rPr>
        <w:t xml:space="preserve"> </w:t>
      </w:r>
      <w:r w:rsidR="003312BC">
        <w:t>sens</w:t>
      </w:r>
      <w:r w:rsidR="003312BC" w:rsidRPr="00107592">
        <w:rPr>
          <w:spacing w:val="-1"/>
        </w:rPr>
        <w:t xml:space="preserve"> </w:t>
      </w:r>
      <w:r w:rsidR="003312BC">
        <w:t>du</w:t>
      </w:r>
      <w:r w:rsidR="003312BC" w:rsidRPr="00107592">
        <w:rPr>
          <w:spacing w:val="-3"/>
        </w:rPr>
        <w:t xml:space="preserve"> </w:t>
      </w:r>
      <w:r w:rsidR="003312BC">
        <w:t>transfert</w:t>
      </w:r>
      <w:r w:rsidR="003312BC" w:rsidRPr="00107592">
        <w:rPr>
          <w:spacing w:val="-1"/>
        </w:rPr>
        <w:t xml:space="preserve"> </w:t>
      </w:r>
      <w:r w:rsidR="003312BC">
        <w:t>thermique</w:t>
      </w:r>
      <w:r w:rsidR="003312BC" w:rsidRPr="00107592">
        <w:rPr>
          <w:spacing w:val="-1"/>
        </w:rPr>
        <w:t xml:space="preserve"> </w:t>
      </w:r>
      <w:r w:rsidR="003312BC" w:rsidRPr="00107592">
        <w:rPr>
          <w:i/>
        </w:rPr>
        <w:t>Q</w:t>
      </w:r>
      <w:r w:rsidR="003312BC" w:rsidRPr="00107592">
        <w:rPr>
          <w:i/>
          <w:spacing w:val="-5"/>
        </w:rPr>
        <w:t xml:space="preserve"> </w:t>
      </w:r>
      <w:r w:rsidR="003312BC">
        <w:t>qui</w:t>
      </w:r>
      <w:r w:rsidR="003312BC" w:rsidRPr="00107592">
        <w:rPr>
          <w:spacing w:val="-2"/>
        </w:rPr>
        <w:t xml:space="preserve"> </w:t>
      </w:r>
      <w:r w:rsidR="003312BC">
        <w:t>a</w:t>
      </w:r>
      <w:r w:rsidR="003312BC" w:rsidRPr="00107592">
        <w:rPr>
          <w:spacing w:val="-1"/>
        </w:rPr>
        <w:t xml:space="preserve"> </w:t>
      </w:r>
      <w:r w:rsidR="003312BC">
        <w:t>lieu</w:t>
      </w:r>
      <w:r w:rsidR="003312BC" w:rsidRPr="00107592">
        <w:rPr>
          <w:spacing w:val="-1"/>
        </w:rPr>
        <w:t xml:space="preserve"> </w:t>
      </w:r>
      <w:r w:rsidR="003312BC">
        <w:t>entre</w:t>
      </w:r>
      <w:r w:rsidR="003312BC" w:rsidRPr="00107592">
        <w:rPr>
          <w:spacing w:val="-1"/>
        </w:rPr>
        <w:t xml:space="preserve"> </w:t>
      </w:r>
      <w:r w:rsidR="003312BC">
        <w:t>le</w:t>
      </w:r>
      <w:r w:rsidR="003312BC" w:rsidRPr="00107592">
        <w:rPr>
          <w:spacing w:val="-1"/>
        </w:rPr>
        <w:t xml:space="preserve"> </w:t>
      </w:r>
      <w:r w:rsidR="003312BC">
        <w:t>système</w:t>
      </w:r>
      <w:r w:rsidR="003312BC" w:rsidRPr="00107592">
        <w:rPr>
          <w:spacing w:val="-3"/>
        </w:rPr>
        <w:t xml:space="preserve"> </w:t>
      </w:r>
      <w:r w:rsidR="003312BC">
        <w:t>et</w:t>
      </w:r>
      <w:r w:rsidR="003312BC" w:rsidRPr="00107592">
        <w:rPr>
          <w:spacing w:val="-3"/>
        </w:rPr>
        <w:t xml:space="preserve"> </w:t>
      </w:r>
      <w:r w:rsidR="003312BC">
        <w:t>le</w:t>
      </w:r>
      <w:r w:rsidR="003312BC" w:rsidRPr="00107592">
        <w:rPr>
          <w:spacing w:val="-1"/>
        </w:rPr>
        <w:t xml:space="preserve"> </w:t>
      </w:r>
      <w:r w:rsidR="003312BC">
        <w:t>thermostat.</w:t>
      </w:r>
    </w:p>
    <w:p w14:paraId="2B857C8C" w14:textId="27BB09D1" w:rsidR="003312BC" w:rsidRDefault="00107592" w:rsidP="00107592">
      <w:r>
        <w:t>2. É</w:t>
      </w:r>
      <w:r w:rsidR="003312BC">
        <w:t>crire le premier principe pour le système et en déduire une relation entre le transfer</w:t>
      </w:r>
      <w:r w:rsidR="00B23A3C">
        <w:t>t t</w:t>
      </w:r>
      <w:r w:rsidR="003312BC">
        <w:t xml:space="preserve">hermique </w:t>
      </w:r>
      <w:r w:rsidR="003312BC" w:rsidRPr="00107592">
        <w:rPr>
          <w:rFonts w:eastAsia="Arial"/>
          <w:i/>
        </w:rPr>
        <w:t xml:space="preserve">Q, </w:t>
      </w:r>
      <w:r w:rsidR="003312BC">
        <w:t xml:space="preserve">la masse du système </w:t>
      </w:r>
      <w:r w:rsidR="003312BC" w:rsidRPr="00107592">
        <w:rPr>
          <w:rFonts w:eastAsia="Arial"/>
          <w:i/>
        </w:rPr>
        <w:t xml:space="preserve">m, </w:t>
      </w:r>
      <w:r w:rsidR="003312BC">
        <w:t xml:space="preserve">la capacité thermique massique du cuivre </w:t>
      </w:r>
      <w:r w:rsidR="003312BC" w:rsidRPr="00107592">
        <w:rPr>
          <w:rFonts w:eastAsia="Arial"/>
          <w:i/>
        </w:rPr>
        <w:t xml:space="preserve">c </w:t>
      </w:r>
      <w:r w:rsidR="003312BC">
        <w:t>et</w:t>
      </w:r>
      <w:r w:rsidR="003312BC" w:rsidRPr="00107592">
        <w:rPr>
          <w:spacing w:val="-59"/>
        </w:rPr>
        <w:t xml:space="preserve"> </w:t>
      </w:r>
      <w:r w:rsidR="003312BC">
        <w:t>la</w:t>
      </w:r>
      <w:r w:rsidR="003312BC" w:rsidRPr="00107592">
        <w:rPr>
          <w:spacing w:val="-1"/>
        </w:rPr>
        <w:t xml:space="preserve"> </w:t>
      </w:r>
      <w:r w:rsidR="003312BC">
        <w:t>variation</w:t>
      </w:r>
      <w:r w:rsidR="003312BC" w:rsidRPr="00107592">
        <w:rPr>
          <w:spacing w:val="-1"/>
        </w:rPr>
        <w:t xml:space="preserve"> </w:t>
      </w:r>
      <w:r w:rsidR="003312BC">
        <w:t>de</w:t>
      </w:r>
      <w:r w:rsidR="003312BC" w:rsidRPr="00107592">
        <w:rPr>
          <w:spacing w:val="-1"/>
        </w:rPr>
        <w:t xml:space="preserve"> </w:t>
      </w:r>
      <w:r w:rsidR="003312BC">
        <w:t>température</w:t>
      </w:r>
      <w:r w:rsidR="003312BC" w:rsidRPr="00107592">
        <w:rPr>
          <w:spacing w:val="-1"/>
        </w:rPr>
        <w:t xml:space="preserve"> </w:t>
      </w:r>
      <w:r w:rsidR="003312BC" w:rsidRPr="00107592">
        <w:rPr>
          <w:rFonts w:ascii="Cambria Math" w:eastAsia="Cambria Math" w:hAnsi="Cambria Math"/>
        </w:rPr>
        <w:t>∆𝜃</w:t>
      </w:r>
      <w:r w:rsidR="003312BC" w:rsidRPr="00107592">
        <w:rPr>
          <w:rFonts w:ascii="Cambria Math" w:eastAsia="Cambria Math" w:hAnsi="Cambria Math"/>
          <w:spacing w:val="18"/>
        </w:rPr>
        <w:t xml:space="preserve"> </w:t>
      </w:r>
      <w:r w:rsidR="003312BC">
        <w:t>du</w:t>
      </w:r>
      <w:r w:rsidR="003312BC" w:rsidRPr="00107592">
        <w:rPr>
          <w:spacing w:val="-1"/>
        </w:rPr>
        <w:t xml:space="preserve"> </w:t>
      </w:r>
      <w:r w:rsidR="003312BC">
        <w:t>système soumis au</w:t>
      </w:r>
      <w:r w:rsidR="003312BC" w:rsidRPr="00107592">
        <w:rPr>
          <w:spacing w:val="-1"/>
        </w:rPr>
        <w:t xml:space="preserve"> </w:t>
      </w:r>
      <w:r w:rsidR="003312BC">
        <w:t>transfert</w:t>
      </w:r>
      <w:r w:rsidR="003312BC" w:rsidRPr="00107592">
        <w:rPr>
          <w:spacing w:val="-2"/>
        </w:rPr>
        <w:t xml:space="preserve"> </w:t>
      </w:r>
      <w:r w:rsidR="003312BC">
        <w:t>thermique.</w:t>
      </w:r>
    </w:p>
    <w:p w14:paraId="340E1533" w14:textId="771AAECE" w:rsidR="003312BC" w:rsidRDefault="00107592" w:rsidP="00107592">
      <w:r>
        <w:t xml:space="preserve">3. </w:t>
      </w:r>
      <w:r w:rsidR="003312BC">
        <w:t>Donner la</w:t>
      </w:r>
      <w:r w:rsidR="003312BC" w:rsidRPr="00107592">
        <w:rPr>
          <w:spacing w:val="-3"/>
        </w:rPr>
        <w:t xml:space="preserve"> </w:t>
      </w:r>
      <w:r w:rsidR="003312BC">
        <w:t>relatio</w:t>
      </w:r>
      <w:r w:rsidR="00561257">
        <w:t>n</w:t>
      </w:r>
      <w:r w:rsidR="003312BC" w:rsidRPr="00107592">
        <w:rPr>
          <w:spacing w:val="-1"/>
        </w:rPr>
        <w:t xml:space="preserve"> </w:t>
      </w:r>
      <w:r w:rsidR="003312BC">
        <w:t>liant</w:t>
      </w:r>
      <w:r w:rsidR="003312BC" w:rsidRPr="00107592">
        <w:rPr>
          <w:spacing w:val="1"/>
        </w:rPr>
        <w:t xml:space="preserve"> </w:t>
      </w:r>
      <w:r w:rsidR="003312BC">
        <w:t>le</w:t>
      </w:r>
      <w:r w:rsidR="003312BC" w:rsidRPr="00107592">
        <w:rPr>
          <w:spacing w:val="-3"/>
        </w:rPr>
        <w:t xml:space="preserve"> </w:t>
      </w:r>
      <w:r w:rsidR="003312BC">
        <w:t>transfert</w:t>
      </w:r>
      <w:r w:rsidR="003312BC" w:rsidRPr="00107592">
        <w:rPr>
          <w:spacing w:val="-2"/>
        </w:rPr>
        <w:t xml:space="preserve"> </w:t>
      </w:r>
      <w:r w:rsidR="003312BC">
        <w:t>thermique</w:t>
      </w:r>
      <w:r w:rsidR="003312BC" w:rsidRPr="00107592">
        <w:rPr>
          <w:spacing w:val="-4"/>
        </w:rPr>
        <w:t xml:space="preserve"> </w:t>
      </w:r>
      <w:r w:rsidR="003312BC" w:rsidRPr="00107592">
        <w:rPr>
          <w:rFonts w:ascii="Cambria Math" w:eastAsia="Cambria Math" w:hAnsi="Cambria Math"/>
        </w:rPr>
        <w:t>𝑄</w:t>
      </w:r>
      <w:r w:rsidR="003312BC" w:rsidRPr="00107592">
        <w:rPr>
          <w:rFonts w:ascii="Cambria Math" w:eastAsia="Cambria Math" w:hAnsi="Cambria Math"/>
          <w:spacing w:val="19"/>
        </w:rPr>
        <w:t xml:space="preserve"> </w:t>
      </w:r>
      <w:r w:rsidR="003312BC">
        <w:t>et le</w:t>
      </w:r>
      <w:r w:rsidR="003312BC" w:rsidRPr="00107592">
        <w:rPr>
          <w:spacing w:val="-4"/>
        </w:rPr>
        <w:t xml:space="preserve"> </w:t>
      </w:r>
      <w:r w:rsidR="003312BC">
        <w:t>flux</w:t>
      </w:r>
      <w:r w:rsidR="003312BC" w:rsidRPr="00107592">
        <w:rPr>
          <w:spacing w:val="-3"/>
        </w:rPr>
        <w:t xml:space="preserve"> </w:t>
      </w:r>
      <w:r w:rsidR="003312BC">
        <w:t>thermique</w:t>
      </w:r>
      <w:r w:rsidR="003312BC" w:rsidRPr="00107592">
        <w:rPr>
          <w:spacing w:val="-2"/>
        </w:rPr>
        <w:t xml:space="preserve"> </w:t>
      </w:r>
      <w:r w:rsidR="003312BC" w:rsidRPr="00107592">
        <w:rPr>
          <w:rFonts w:ascii="Cambria Math" w:eastAsia="Cambria Math" w:hAnsi="Cambria Math"/>
        </w:rPr>
        <w:t>Φ</w:t>
      </w:r>
      <w:r w:rsidR="003312BC" w:rsidRPr="00107592">
        <w:rPr>
          <w:rFonts w:ascii="Cambria Math" w:eastAsia="Cambria Math" w:hAnsi="Cambria Math"/>
          <w:spacing w:val="12"/>
        </w:rPr>
        <w:t xml:space="preserve"> </w:t>
      </w:r>
      <w:r w:rsidR="003312BC">
        <w:t>pendant</w:t>
      </w:r>
      <w:r w:rsidR="003312BC" w:rsidRPr="00107592">
        <w:rPr>
          <w:spacing w:val="-4"/>
        </w:rPr>
        <w:t xml:space="preserve"> </w:t>
      </w:r>
      <w:r w:rsidR="003312BC">
        <w:t>la</w:t>
      </w:r>
      <w:r w:rsidR="003312BC" w:rsidRPr="00107592">
        <w:rPr>
          <w:spacing w:val="-58"/>
        </w:rPr>
        <w:t xml:space="preserve"> </w:t>
      </w:r>
      <w:r w:rsidR="003312BC">
        <w:t>duré</w:t>
      </w:r>
      <w:r w:rsidR="00B23A3C">
        <w:t>e</w:t>
      </w:r>
      <w:r w:rsidR="003312BC" w:rsidRPr="00107592">
        <w:rPr>
          <w:spacing w:val="-2"/>
        </w:rPr>
        <w:t xml:space="preserve"> </w:t>
      </w:r>
      <w:r w:rsidR="003312BC">
        <w:t>très</w:t>
      </w:r>
      <w:r w:rsidR="003312BC" w:rsidRPr="00107592">
        <w:rPr>
          <w:spacing w:val="-2"/>
        </w:rPr>
        <w:t xml:space="preserve"> </w:t>
      </w:r>
      <w:r w:rsidR="003312BC">
        <w:t>courte</w:t>
      </w:r>
      <w:r w:rsidR="003312BC" w:rsidRPr="00107592">
        <w:rPr>
          <w:spacing w:val="-3"/>
        </w:rPr>
        <w:t xml:space="preserve"> </w:t>
      </w:r>
      <w:r w:rsidR="003312BC" w:rsidRPr="00107592">
        <w:rPr>
          <w:rFonts w:ascii="Cambria Math" w:eastAsia="Cambria Math" w:hAnsi="Cambria Math"/>
        </w:rPr>
        <w:t>Δ𝑡</w:t>
      </w:r>
      <w:r w:rsidR="003312BC">
        <w:t>.</w:t>
      </w:r>
      <w:r w:rsidR="003312BC" w:rsidRPr="00107592">
        <w:rPr>
          <w:spacing w:val="3"/>
        </w:rPr>
        <w:t xml:space="preserve"> </w:t>
      </w:r>
      <w:r w:rsidR="003312BC">
        <w:t>On</w:t>
      </w:r>
      <w:r w:rsidR="003312BC" w:rsidRPr="00107592">
        <w:rPr>
          <w:spacing w:val="-2"/>
        </w:rPr>
        <w:t xml:space="preserve"> </w:t>
      </w:r>
      <w:r w:rsidR="003312BC">
        <w:t>suppose</w:t>
      </w:r>
      <w:r w:rsidR="003312BC" w:rsidRPr="00107592">
        <w:rPr>
          <w:spacing w:val="-2"/>
        </w:rPr>
        <w:t xml:space="preserve"> </w:t>
      </w:r>
      <w:r w:rsidR="003312BC">
        <w:t>que</w:t>
      </w:r>
      <w:r w:rsidR="003312BC" w:rsidRPr="00107592">
        <w:rPr>
          <w:spacing w:val="-2"/>
        </w:rPr>
        <w:t xml:space="preserve"> </w:t>
      </w:r>
      <w:r w:rsidR="003312BC" w:rsidRPr="00107592">
        <w:rPr>
          <w:rFonts w:ascii="Cambria Math" w:eastAsia="Cambria Math" w:hAnsi="Cambria Math"/>
        </w:rPr>
        <w:t>Φ</w:t>
      </w:r>
      <w:r w:rsidR="003312BC" w:rsidRPr="00107592">
        <w:rPr>
          <w:rFonts w:ascii="Cambria Math" w:eastAsia="Cambria Math" w:hAnsi="Cambria Math"/>
          <w:spacing w:val="14"/>
        </w:rPr>
        <w:t xml:space="preserve"> </w:t>
      </w:r>
      <w:r w:rsidR="003312BC">
        <w:t>est</w:t>
      </w:r>
      <w:r w:rsidR="003312BC" w:rsidRPr="00107592">
        <w:rPr>
          <w:spacing w:val="2"/>
        </w:rPr>
        <w:t xml:space="preserve"> </w:t>
      </w:r>
      <w:r w:rsidR="003312BC">
        <w:t>constant</w:t>
      </w:r>
      <w:r w:rsidR="003312BC" w:rsidRPr="00107592">
        <w:rPr>
          <w:spacing w:val="-1"/>
        </w:rPr>
        <w:t xml:space="preserve"> </w:t>
      </w:r>
      <w:r w:rsidR="003312BC">
        <w:t>pendant</w:t>
      </w:r>
      <w:r w:rsidR="003312BC" w:rsidRPr="00107592">
        <w:rPr>
          <w:spacing w:val="3"/>
        </w:rPr>
        <w:t xml:space="preserve"> </w:t>
      </w:r>
      <w:r w:rsidR="003312BC">
        <w:t>la durée</w:t>
      </w:r>
      <w:r w:rsidR="003312BC" w:rsidRPr="00107592">
        <w:rPr>
          <w:spacing w:val="-2"/>
        </w:rPr>
        <w:t xml:space="preserve"> </w:t>
      </w:r>
      <w:r w:rsidR="003312BC" w:rsidRPr="00107592">
        <w:rPr>
          <w:rFonts w:ascii="Cambria Math" w:eastAsia="Cambria Math" w:hAnsi="Cambria Math"/>
        </w:rPr>
        <w:t>Δ𝑡</w:t>
      </w:r>
      <w:r w:rsidR="003312BC">
        <w:t>.</w:t>
      </w:r>
    </w:p>
    <w:p w14:paraId="679FFB0F" w14:textId="6A3F6BED" w:rsidR="003312BC" w:rsidRDefault="00107592" w:rsidP="00107592">
      <w:r>
        <w:t xml:space="preserve">4. </w:t>
      </w:r>
      <w:r w:rsidR="003312BC">
        <w:t>En</w:t>
      </w:r>
      <w:r w:rsidR="003312BC" w:rsidRPr="00107592">
        <w:rPr>
          <w:spacing w:val="2"/>
        </w:rPr>
        <w:t xml:space="preserve"> </w:t>
      </w:r>
      <w:r w:rsidR="003312BC">
        <w:t>déduire</w:t>
      </w:r>
      <w:r w:rsidR="003312BC" w:rsidRPr="00107592">
        <w:rPr>
          <w:spacing w:val="3"/>
        </w:rPr>
        <w:t xml:space="preserve"> </w:t>
      </w:r>
      <w:r w:rsidR="003312BC">
        <w:t>une relation</w:t>
      </w:r>
      <w:r w:rsidR="003312BC" w:rsidRPr="00107592">
        <w:rPr>
          <w:spacing w:val="-1"/>
        </w:rPr>
        <w:t xml:space="preserve"> </w:t>
      </w:r>
      <w:r w:rsidR="003312BC">
        <w:t>entre</w:t>
      </w:r>
      <w:r w:rsidR="003312BC" w:rsidRPr="00107592">
        <w:rPr>
          <w:spacing w:val="-1"/>
        </w:rPr>
        <w:t xml:space="preserve"> </w:t>
      </w:r>
      <w:r w:rsidR="003312BC" w:rsidRPr="00107592">
        <w:rPr>
          <w:rFonts w:ascii="Cambria Math" w:eastAsia="Cambria Math" w:hAnsi="Cambria Math"/>
        </w:rPr>
        <w:t>ℎ</w:t>
      </w:r>
      <w:r w:rsidR="003312BC">
        <w:t>,</w:t>
      </w:r>
      <w:r w:rsidR="003312BC" w:rsidRPr="00107592">
        <w:rPr>
          <w:spacing w:val="5"/>
        </w:rPr>
        <w:t xml:space="preserve"> </w:t>
      </w:r>
      <w:r w:rsidR="003312BC" w:rsidRPr="00107592">
        <w:rPr>
          <w:rFonts w:eastAsia="Arial"/>
          <w:i/>
        </w:rPr>
        <w:t>S</w:t>
      </w:r>
      <w:r w:rsidR="003312BC">
        <w:t xml:space="preserve">, </w:t>
      </w:r>
      <w:r w:rsidR="003312BC" w:rsidRPr="00107592">
        <w:rPr>
          <w:rFonts w:ascii="Cambria Math" w:eastAsia="Cambria Math" w:hAnsi="Cambria Math"/>
        </w:rPr>
        <w:t>𝜃</w:t>
      </w:r>
      <w:r w:rsidR="003312BC" w:rsidRPr="00107592">
        <w:rPr>
          <w:rFonts w:ascii="Cambria Math" w:eastAsia="Cambria Math" w:hAnsi="Cambria Math"/>
          <w:position w:val="-4"/>
          <w:sz w:val="16"/>
        </w:rPr>
        <w:t>th</w:t>
      </w:r>
      <w:r w:rsidR="003312BC">
        <w:t>,</w:t>
      </w:r>
      <w:r w:rsidR="003312BC" w:rsidRPr="00107592">
        <w:rPr>
          <w:spacing w:val="1"/>
        </w:rPr>
        <w:t xml:space="preserve"> </w:t>
      </w:r>
      <w:r w:rsidR="003312BC" w:rsidRPr="00107592">
        <w:rPr>
          <w:rFonts w:ascii="Cambria Math" w:eastAsia="Cambria Math" w:hAnsi="Cambria Math"/>
        </w:rPr>
        <w:t>𝜃</w:t>
      </w:r>
      <w:r w:rsidR="003312BC" w:rsidRPr="00107592">
        <w:rPr>
          <w:rFonts w:ascii="Cambria Math" w:eastAsia="Cambria Math" w:hAnsi="Cambria Math"/>
          <w:position w:val="1"/>
        </w:rPr>
        <w:t>(</w:t>
      </w:r>
      <w:r w:rsidR="003312BC" w:rsidRPr="00107592">
        <w:rPr>
          <w:rFonts w:ascii="Cambria Math" w:eastAsia="Cambria Math" w:hAnsi="Cambria Math"/>
        </w:rPr>
        <w:t>𝑡</w:t>
      </w:r>
      <w:r w:rsidR="003312BC" w:rsidRPr="00107592">
        <w:rPr>
          <w:rFonts w:ascii="Cambria Math" w:eastAsia="Cambria Math" w:hAnsi="Cambria Math"/>
          <w:position w:val="1"/>
        </w:rPr>
        <w:t>)</w:t>
      </w:r>
      <w:r w:rsidR="003312BC">
        <w:t>,</w:t>
      </w:r>
      <w:r w:rsidR="003312BC" w:rsidRPr="00107592">
        <w:rPr>
          <w:spacing w:val="5"/>
        </w:rPr>
        <w:t xml:space="preserve"> </w:t>
      </w:r>
      <w:r w:rsidR="003312BC" w:rsidRPr="00107592">
        <w:rPr>
          <w:rFonts w:eastAsia="Arial"/>
          <w:i/>
        </w:rPr>
        <w:t>m</w:t>
      </w:r>
      <w:r w:rsidR="003312BC">
        <w:t>,</w:t>
      </w:r>
      <w:r w:rsidR="003312BC" w:rsidRPr="00107592">
        <w:rPr>
          <w:spacing w:val="2"/>
        </w:rPr>
        <w:t xml:space="preserve"> </w:t>
      </w:r>
      <w:r w:rsidR="003312BC" w:rsidRPr="00107592">
        <w:rPr>
          <w:rFonts w:ascii="Cambria Math" w:eastAsia="Cambria Math" w:hAnsi="Cambria Math"/>
        </w:rPr>
        <w:t>𝑐</w:t>
      </w:r>
      <w:r w:rsidR="003312BC" w:rsidRPr="00107592">
        <w:rPr>
          <w:rFonts w:eastAsia="Arial"/>
          <w:i/>
        </w:rPr>
        <w:t>,</w:t>
      </w:r>
      <w:r w:rsidR="003312BC" w:rsidRPr="00107592">
        <w:rPr>
          <w:rFonts w:eastAsia="Arial"/>
          <w:i/>
          <w:spacing w:val="1"/>
        </w:rPr>
        <w:t xml:space="preserve"> </w:t>
      </w:r>
      <w:r w:rsidR="003312BC" w:rsidRPr="00107592">
        <w:rPr>
          <w:rFonts w:ascii="Cambria Math" w:eastAsia="Cambria Math" w:hAnsi="Cambria Math"/>
        </w:rPr>
        <w:t>∆𝜃</w:t>
      </w:r>
      <w:r w:rsidR="003312BC" w:rsidRPr="00107592">
        <w:rPr>
          <w:rFonts w:ascii="Cambria Math" w:eastAsia="Cambria Math" w:hAnsi="Cambria Math"/>
          <w:spacing w:val="22"/>
        </w:rPr>
        <w:t xml:space="preserve"> </w:t>
      </w:r>
      <w:r w:rsidR="003312BC">
        <w:t>et</w:t>
      </w:r>
      <w:r w:rsidR="003312BC" w:rsidRPr="00107592">
        <w:rPr>
          <w:spacing w:val="3"/>
        </w:rPr>
        <w:t xml:space="preserve"> </w:t>
      </w:r>
      <w:r w:rsidR="003312BC" w:rsidRPr="00107592">
        <w:rPr>
          <w:rFonts w:ascii="Cambria Math" w:eastAsia="Cambria Math" w:hAnsi="Cambria Math"/>
        </w:rPr>
        <w:t>∆𝑡</w:t>
      </w:r>
      <w:r w:rsidR="003312BC" w:rsidRPr="00107592">
        <w:rPr>
          <w:rFonts w:ascii="Cambria Math" w:eastAsia="Cambria Math" w:hAnsi="Cambria Math"/>
          <w:spacing w:val="21"/>
        </w:rPr>
        <w:t xml:space="preserve"> </w:t>
      </w:r>
      <w:r w:rsidR="003312BC">
        <w:t>.</w:t>
      </w:r>
    </w:p>
    <w:p w14:paraId="6B886CCD" w14:textId="745ABA8A" w:rsidR="003312BC" w:rsidRPr="00561257" w:rsidRDefault="00FF09CA" w:rsidP="00FF09CA">
      <w:r>
        <w:t xml:space="preserve">5. </w:t>
      </w:r>
      <w:r w:rsidR="003312BC">
        <w:t>Déduire de ce qui précède l’équation différentielle donnant l’évolution de la</w:t>
      </w:r>
      <w:r w:rsidR="003312BC" w:rsidRPr="00FF09CA">
        <w:rPr>
          <w:spacing w:val="1"/>
        </w:rPr>
        <w:t xml:space="preserve"> </w:t>
      </w:r>
      <w:r w:rsidR="003312BC">
        <w:t>température</w:t>
      </w:r>
      <w:r w:rsidR="003312BC" w:rsidRPr="00FF09CA">
        <w:rPr>
          <w:spacing w:val="-1"/>
        </w:rPr>
        <w:t xml:space="preserve"> </w:t>
      </w:r>
      <w:r w:rsidR="003312BC" w:rsidRPr="00FF09CA">
        <w:rPr>
          <w:rFonts w:ascii="Cambria Math" w:eastAsia="Cambria Math" w:hAnsi="Cambria Math"/>
        </w:rPr>
        <w:t>𝜃(𝑡)</w:t>
      </w:r>
      <w:r w:rsidR="003312BC" w:rsidRPr="00FF09CA">
        <w:rPr>
          <w:rFonts w:ascii="Cambria Math" w:eastAsia="Cambria Math" w:hAnsi="Cambria Math"/>
          <w:spacing w:val="14"/>
        </w:rPr>
        <w:t xml:space="preserve"> </w:t>
      </w:r>
      <w:r w:rsidR="003312BC">
        <w:t>du</w:t>
      </w:r>
      <w:r w:rsidR="003312BC" w:rsidRPr="00FF09CA">
        <w:rPr>
          <w:spacing w:val="-1"/>
        </w:rPr>
        <w:t xml:space="preserve"> </w:t>
      </w:r>
      <w:r w:rsidR="003312BC">
        <w:t>système</w:t>
      </w:r>
      <w:r w:rsidR="003312BC" w:rsidRPr="00FF09CA">
        <w:rPr>
          <w:spacing w:val="-2"/>
        </w:rPr>
        <w:t xml:space="preserve"> </w:t>
      </w:r>
      <w:r w:rsidR="003312BC">
        <w:t>en</w:t>
      </w:r>
      <w:r w:rsidR="003312BC" w:rsidRPr="00FF09CA">
        <w:rPr>
          <w:spacing w:val="-2"/>
        </w:rPr>
        <w:t xml:space="preserve"> </w:t>
      </w:r>
      <w:r w:rsidR="003312BC">
        <w:t>fonction</w:t>
      </w:r>
      <w:r w:rsidR="003312BC" w:rsidRPr="00FF09CA">
        <w:rPr>
          <w:spacing w:val="-1"/>
        </w:rPr>
        <w:t xml:space="preserve"> </w:t>
      </w:r>
      <w:r w:rsidR="003312BC">
        <w:t>du</w:t>
      </w:r>
      <w:r w:rsidR="003312BC" w:rsidRPr="00FF09CA">
        <w:rPr>
          <w:spacing w:val="-2"/>
        </w:rPr>
        <w:t xml:space="preserve"> </w:t>
      </w:r>
      <w:r w:rsidR="003312BC">
        <w:t>temps.</w:t>
      </w:r>
      <w:r w:rsidR="003312BC" w:rsidRPr="00FF09CA">
        <w:rPr>
          <w:spacing w:val="-1"/>
        </w:rPr>
        <w:t xml:space="preserve"> </w:t>
      </w:r>
      <w:r w:rsidR="003312BC">
        <w:t>La</w:t>
      </w:r>
      <w:r w:rsidR="003312BC" w:rsidRPr="00FF09CA">
        <w:rPr>
          <w:spacing w:val="1"/>
        </w:rPr>
        <w:t xml:space="preserve"> </w:t>
      </w:r>
      <w:r w:rsidR="003312BC">
        <w:t>mettre sous</w:t>
      </w:r>
      <w:r w:rsidR="003312BC" w:rsidRPr="00FF09CA">
        <w:rPr>
          <w:spacing w:val="1"/>
        </w:rPr>
        <w:t xml:space="preserve"> </w:t>
      </w:r>
      <w:r w:rsidR="003312BC">
        <w:t>la</w:t>
      </w:r>
      <w:r w:rsidR="003312BC" w:rsidRPr="00FF09CA">
        <w:rPr>
          <w:spacing w:val="-1"/>
        </w:rPr>
        <w:t xml:space="preserve"> </w:t>
      </w:r>
      <w:r w:rsidR="003312BC">
        <w:t>forme</w:t>
      </w:r>
      <w:r w:rsidR="003312BC" w:rsidRPr="00FF09CA">
        <w:rPr>
          <w:spacing w:val="1"/>
        </w:rPr>
        <w:t xml:space="preserve"> </w:t>
      </w:r>
      <w:r w:rsidR="003312BC">
        <w:t>:</w:t>
      </w:r>
    </w:p>
    <w:p w14:paraId="0A716B46" w14:textId="19B04605" w:rsidR="00561257" w:rsidRPr="00561257" w:rsidRDefault="00434364" w:rsidP="00B23A3C">
      <w:pPr>
        <w:widowControl w:val="0"/>
        <w:tabs>
          <w:tab w:val="left" w:pos="1006"/>
        </w:tabs>
        <w:autoSpaceDE w:val="0"/>
        <w:autoSpaceDN w:val="0"/>
        <w:spacing w:before="1" w:after="0" w:line="256" w:lineRule="auto"/>
        <w:ind w:left="66" w:right="957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θ(t)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τ</m:t>
              </m:r>
            </m:den>
          </m:f>
          <m:r>
            <w:rPr>
              <w:rFonts w:ascii="Cambria Math" w:hAnsi="Cambria Math"/>
            </w:rPr>
            <m:t>×θ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th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τ</m:t>
              </m:r>
            </m:den>
          </m:f>
        </m:oMath>
      </m:oMathPara>
    </w:p>
    <w:p w14:paraId="7D65D69E" w14:textId="11732F4C" w:rsidR="00561257" w:rsidRPr="00B23A3C" w:rsidRDefault="00561257" w:rsidP="00B23A3C">
      <w:pPr>
        <w:ind w:left="709"/>
        <w:rPr>
          <w:spacing w:val="2"/>
        </w:rPr>
      </w:pPr>
      <m:oMath>
        <m:r>
          <w:rPr>
            <w:rFonts w:ascii="Cambria Math" w:hAnsi="Cambria Math"/>
          </w:rPr>
          <m:t>τ</m:t>
        </m:r>
      </m:oMath>
      <w:r>
        <w:rPr>
          <w:noProof/>
        </w:rPr>
        <w:t xml:space="preserve"> </w:t>
      </w:r>
      <w:r w:rsidR="003312BC">
        <w:t>étant</w:t>
      </w:r>
      <w:r w:rsidR="003312BC" w:rsidRPr="00B23A3C">
        <w:rPr>
          <w:spacing w:val="3"/>
        </w:rPr>
        <w:t xml:space="preserve"> </w:t>
      </w:r>
      <w:r w:rsidR="003312BC">
        <w:t>un temps</w:t>
      </w:r>
      <w:r w:rsidR="003312BC" w:rsidRPr="00B23A3C">
        <w:rPr>
          <w:spacing w:val="-1"/>
        </w:rPr>
        <w:t xml:space="preserve"> </w:t>
      </w:r>
      <w:r w:rsidR="003312BC">
        <w:t>caractéristique</w:t>
      </w:r>
      <w:r>
        <w:t xml:space="preserve"> </w:t>
      </w:r>
      <m:oMath>
        <m:r>
          <w:rPr>
            <w:rFonts w:ascii="Cambria Math" w:hAnsi="Cambria Math"/>
            <w:spacing w:val="2"/>
          </w:rPr>
          <m:t>τ=</m:t>
        </m:r>
        <m:f>
          <m:fPr>
            <m:ctrlPr>
              <w:rPr>
                <w:rFonts w:ascii="Cambria Math" w:eastAsia="Arial MT" w:hAnsi="Cambria Math" w:cs="Arial MT"/>
                <w:i/>
                <w:spacing w:val="2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pacing w:val="2"/>
              </w:rPr>
              <m:t>mc</m:t>
            </m:r>
          </m:num>
          <m:den>
            <m:r>
              <w:rPr>
                <w:rFonts w:ascii="Cambria Math" w:hAnsi="Cambria Math"/>
                <w:spacing w:val="2"/>
              </w:rPr>
              <m:t>hS</m:t>
            </m:r>
          </m:den>
        </m:f>
      </m:oMath>
      <w:r w:rsidR="003312BC" w:rsidRPr="00B23A3C">
        <w:rPr>
          <w:spacing w:val="2"/>
        </w:rPr>
        <w:t xml:space="preserve"> </w:t>
      </w:r>
    </w:p>
    <w:p w14:paraId="3C69634F" w14:textId="46E76C93" w:rsidR="003312BC" w:rsidRDefault="003312BC" w:rsidP="006D099C">
      <w:pPr>
        <w:spacing w:after="0"/>
        <w:ind w:left="68"/>
      </w:pPr>
      <w:r>
        <w:t>La</w:t>
      </w:r>
      <w:r w:rsidRPr="00B23A3C">
        <w:rPr>
          <w:spacing w:val="-3"/>
        </w:rPr>
        <w:t xml:space="preserve"> </w:t>
      </w:r>
      <w:r>
        <w:t>solution</w:t>
      </w:r>
      <w:r w:rsidRPr="00B23A3C">
        <w:rPr>
          <w:spacing w:val="-3"/>
        </w:rPr>
        <w:t xml:space="preserve"> </w:t>
      </w:r>
      <w:r>
        <w:t>de</w:t>
      </w:r>
      <w:r w:rsidRPr="00B23A3C">
        <w:rPr>
          <w:spacing w:val="-5"/>
        </w:rPr>
        <w:t xml:space="preserve"> </w:t>
      </w:r>
      <w:r>
        <w:t>l’équation</w:t>
      </w:r>
      <w:r w:rsidRPr="00B23A3C">
        <w:rPr>
          <w:spacing w:val="-5"/>
        </w:rPr>
        <w:t xml:space="preserve"> </w:t>
      </w:r>
      <w:r>
        <w:t>différentielle</w:t>
      </w:r>
      <w:r w:rsidRPr="00B23A3C">
        <w:rPr>
          <w:spacing w:val="-3"/>
        </w:rPr>
        <w:t xml:space="preserve"> </w:t>
      </w:r>
      <w:r>
        <w:t>précédente</w:t>
      </w:r>
      <w:r w:rsidRPr="00B23A3C">
        <w:rPr>
          <w:spacing w:val="-6"/>
        </w:rPr>
        <w:t xml:space="preserve"> </w:t>
      </w:r>
      <w:r>
        <w:t>est</w:t>
      </w:r>
      <w:r w:rsidRPr="00B23A3C">
        <w:rPr>
          <w:spacing w:val="-2"/>
        </w:rPr>
        <w:t xml:space="preserve"> </w:t>
      </w:r>
      <w:r>
        <w:t>de</w:t>
      </w:r>
      <w:r w:rsidRPr="00B23A3C">
        <w:rPr>
          <w:spacing w:val="-5"/>
        </w:rPr>
        <w:t xml:space="preserve"> </w:t>
      </w:r>
      <w:r>
        <w:t>la</w:t>
      </w:r>
      <w:r w:rsidRPr="00B23A3C">
        <w:rPr>
          <w:spacing w:val="-5"/>
        </w:rPr>
        <w:t xml:space="preserve"> </w:t>
      </w:r>
      <w:r>
        <w:t>forme</w:t>
      </w:r>
      <w:r w:rsidRPr="00B23A3C">
        <w:rPr>
          <w:spacing w:val="-2"/>
        </w:rPr>
        <w:t xml:space="preserve"> </w:t>
      </w:r>
      <w:r>
        <w:t>:</w:t>
      </w:r>
    </w:p>
    <w:p w14:paraId="763EFCC8" w14:textId="4883E35D" w:rsidR="00561257" w:rsidRDefault="00561257" w:rsidP="006D099C">
      <w:pPr>
        <w:spacing w:before="0" w:after="0"/>
        <w:ind w:left="68"/>
      </w:pPr>
      <m:oMathPara>
        <m:oMath>
          <m: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=A×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sup>
          </m:sSup>
          <m:r>
            <w:rPr>
              <w:rFonts w:ascii="Cambria Math" w:hAnsi="Cambria Math"/>
            </w:rPr>
            <m:t>+B</m:t>
          </m:r>
        </m:oMath>
      </m:oMathPara>
    </w:p>
    <w:p w14:paraId="35A3E30C" w14:textId="13A81356" w:rsidR="00561257" w:rsidRDefault="00561257" w:rsidP="006D099C">
      <w:pPr>
        <w:spacing w:before="0" w:after="0"/>
        <w:ind w:left="68"/>
      </w:pPr>
      <w:r>
        <w:t xml:space="preserve">où </w:t>
      </w:r>
      <w:r w:rsidRPr="00B23A3C">
        <w:rPr>
          <w:rFonts w:ascii="Cambria Math" w:eastAsia="Cambria Math" w:hAnsi="Cambria Math"/>
        </w:rPr>
        <w:t xml:space="preserve">𝐴 </w:t>
      </w:r>
      <w:r>
        <w:t xml:space="preserve">et </w:t>
      </w:r>
      <w:r w:rsidRPr="00B23A3C">
        <w:rPr>
          <w:rFonts w:ascii="Cambria Math" w:eastAsia="Cambria Math" w:hAnsi="Cambria Math"/>
        </w:rPr>
        <w:t>𝐵</w:t>
      </w:r>
      <w:r w:rsidRPr="00B23A3C">
        <w:rPr>
          <w:rFonts w:ascii="Cambria Math" w:eastAsia="Cambria Math" w:hAnsi="Cambria Math"/>
          <w:spacing w:val="1"/>
        </w:rPr>
        <w:t xml:space="preserve"> </w:t>
      </w:r>
      <w:r>
        <w:t>sont deux constantes</w:t>
      </w:r>
    </w:p>
    <w:p w14:paraId="348F2A1A" w14:textId="189103F9" w:rsidR="00B23A3C" w:rsidRDefault="006D099C" w:rsidP="006D099C">
      <w:pPr>
        <w:widowControl w:val="0"/>
        <w:autoSpaceDE w:val="0"/>
        <w:autoSpaceDN w:val="0"/>
        <w:spacing w:after="0"/>
      </w:pPr>
      <w:r>
        <w:t xml:space="preserve">6. </w:t>
      </w:r>
      <w:r w:rsidR="003312BC">
        <w:t xml:space="preserve">Déterminer l’expression des constantes </w:t>
      </w:r>
      <w:r w:rsidR="003312BC" w:rsidRPr="006D099C">
        <w:rPr>
          <w:rFonts w:ascii="Cambria Math" w:eastAsia="Cambria Math" w:hAnsi="Cambria Math"/>
        </w:rPr>
        <w:t xml:space="preserve">𝐴 </w:t>
      </w:r>
      <w:r w:rsidR="003312BC">
        <w:t xml:space="preserve">et </w:t>
      </w:r>
      <w:r w:rsidR="003312BC" w:rsidRPr="006D099C">
        <w:rPr>
          <w:rFonts w:ascii="Cambria Math" w:eastAsia="Cambria Math" w:hAnsi="Cambria Math"/>
        </w:rPr>
        <w:t>𝐵</w:t>
      </w:r>
      <w:r w:rsidR="003312BC" w:rsidRPr="006D099C">
        <w:rPr>
          <w:rFonts w:ascii="Cambria Math" w:eastAsia="Cambria Math" w:hAnsi="Cambria Math"/>
          <w:spacing w:val="1"/>
        </w:rPr>
        <w:t xml:space="preserve"> </w:t>
      </w:r>
      <w:r w:rsidR="003312BC">
        <w:t xml:space="preserve">en fonction de </w:t>
      </w:r>
      <w:r w:rsidR="003312BC" w:rsidRPr="006D099C">
        <w:rPr>
          <w:rFonts w:ascii="Cambria Math" w:eastAsia="Cambria Math" w:hAnsi="Cambria Math"/>
        </w:rPr>
        <w:t>𝜃</w:t>
      </w:r>
      <w:r w:rsidR="003312BC" w:rsidRPr="006D099C">
        <w:rPr>
          <w:rFonts w:ascii="Cambria Math" w:eastAsia="Cambria Math" w:hAnsi="Cambria Math"/>
          <w:position w:val="-4"/>
          <w:sz w:val="16"/>
        </w:rPr>
        <w:t>𝑎</w:t>
      </w:r>
      <w:r w:rsidR="003312BC" w:rsidRPr="006D099C">
        <w:rPr>
          <w:rFonts w:ascii="Cambria Math" w:eastAsia="Cambria Math" w:hAnsi="Cambria Math"/>
          <w:spacing w:val="1"/>
          <w:position w:val="-4"/>
          <w:sz w:val="16"/>
        </w:rPr>
        <w:t xml:space="preserve"> </w:t>
      </w:r>
      <w:r w:rsidR="003312BC">
        <w:t xml:space="preserve">et </w:t>
      </w:r>
      <w:r w:rsidR="003312BC" w:rsidRPr="006D099C">
        <w:rPr>
          <w:rFonts w:ascii="Cambria Math" w:eastAsia="Cambria Math" w:hAnsi="Cambria Math"/>
        </w:rPr>
        <w:t>𝜃</w:t>
      </w:r>
      <w:r w:rsidR="003312BC" w:rsidRPr="006D099C">
        <w:rPr>
          <w:rFonts w:ascii="Cambria Math" w:eastAsia="Cambria Math" w:hAnsi="Cambria Math"/>
          <w:position w:val="-4"/>
          <w:sz w:val="16"/>
        </w:rPr>
        <w:t>th</w:t>
      </w:r>
      <w:r w:rsidR="003312BC">
        <w:t>. Détailler le</w:t>
      </w:r>
      <w:r w:rsidR="003312BC" w:rsidRPr="006D099C">
        <w:rPr>
          <w:spacing w:val="-59"/>
        </w:rPr>
        <w:t xml:space="preserve"> </w:t>
      </w:r>
      <w:r w:rsidR="003312BC">
        <w:t>raisonnement.</w:t>
      </w:r>
    </w:p>
    <w:p w14:paraId="1362102B" w14:textId="1078D932" w:rsidR="003312BC" w:rsidRPr="00B23A3C" w:rsidRDefault="000C6084" w:rsidP="008D3247">
      <w:pPr>
        <w:spacing w:after="0"/>
      </w:pPr>
      <w:r>
        <w:t xml:space="preserve">7. </w:t>
      </w:r>
      <w:r w:rsidR="003312BC" w:rsidRPr="00B23A3C">
        <w:t>Montrer</w:t>
      </w:r>
      <w:r w:rsidR="003312BC" w:rsidRPr="000C6084">
        <w:rPr>
          <w:spacing w:val="-4"/>
        </w:rPr>
        <w:t xml:space="preserve"> </w:t>
      </w:r>
      <w:r w:rsidR="003312BC" w:rsidRPr="00B23A3C">
        <w:t>que</w:t>
      </w:r>
      <w:r w:rsidR="003312BC" w:rsidRPr="000C6084">
        <w:rPr>
          <w:spacing w:val="-2"/>
        </w:rPr>
        <w:t xml:space="preserve"> </w:t>
      </w:r>
      <w:r w:rsidR="003312BC" w:rsidRPr="00B23A3C">
        <w:t>l’application</w:t>
      </w:r>
      <w:r w:rsidR="003312BC" w:rsidRPr="000C6084">
        <w:rPr>
          <w:spacing w:val="-2"/>
        </w:rPr>
        <w:t xml:space="preserve"> </w:t>
      </w:r>
      <w:r w:rsidR="003312BC" w:rsidRPr="00B23A3C">
        <w:t>numérique</w:t>
      </w:r>
      <w:r w:rsidR="003312BC" w:rsidRPr="000C6084">
        <w:rPr>
          <w:spacing w:val="-4"/>
        </w:rPr>
        <w:t xml:space="preserve"> </w:t>
      </w:r>
      <w:r w:rsidR="003312BC" w:rsidRPr="00B23A3C">
        <w:t>conduit</w:t>
      </w:r>
      <w:r w:rsidR="003312BC" w:rsidRPr="000C6084">
        <w:rPr>
          <w:spacing w:val="-3"/>
        </w:rPr>
        <w:t xml:space="preserve"> </w:t>
      </w:r>
      <w:r w:rsidR="003312BC" w:rsidRPr="00B23A3C">
        <w:t>à</w:t>
      </w:r>
      <w:r w:rsidR="003312BC" w:rsidRPr="000C6084">
        <w:rPr>
          <w:spacing w:val="-2"/>
        </w:rPr>
        <w:t xml:space="preserve"> </w:t>
      </w:r>
      <w:r w:rsidR="003312BC" w:rsidRPr="00B23A3C">
        <w:t>l’expression</w:t>
      </w:r>
      <w:r w:rsidR="003312BC" w:rsidRPr="000C6084">
        <w:rPr>
          <w:spacing w:val="-2"/>
        </w:rPr>
        <w:t xml:space="preserve"> </w:t>
      </w:r>
      <w:r w:rsidR="003312BC" w:rsidRPr="00B23A3C">
        <w:t>suivante,</w:t>
      </w:r>
      <w:r w:rsidR="003312BC" w:rsidRPr="000C6084">
        <w:rPr>
          <w:spacing w:val="-3"/>
        </w:rPr>
        <w:t xml:space="preserve"> </w:t>
      </w:r>
      <w:r w:rsidR="003312BC" w:rsidRPr="00B23A3C">
        <w:t>avec</w:t>
      </w:r>
      <w:r w:rsidR="003312BC" w:rsidRPr="000C6084">
        <w:rPr>
          <w:spacing w:val="-1"/>
        </w:rPr>
        <w:t xml:space="preserve"> </w:t>
      </w:r>
      <w:r w:rsidR="003312BC" w:rsidRPr="000C6084">
        <w:rPr>
          <w:rFonts w:ascii="Times New Roman" w:hAnsi="Times New Roman"/>
          <w:i/>
        </w:rPr>
        <w:t>t</w:t>
      </w:r>
      <w:r w:rsidR="003312BC" w:rsidRPr="000C6084">
        <w:rPr>
          <w:rFonts w:ascii="Times New Roman" w:hAnsi="Times New Roman"/>
          <w:i/>
          <w:spacing w:val="4"/>
        </w:rPr>
        <w:t xml:space="preserve"> </w:t>
      </w:r>
      <w:r w:rsidR="003312BC" w:rsidRPr="00B23A3C">
        <w:t>en</w:t>
      </w:r>
      <w:r w:rsidR="003312BC" w:rsidRPr="000C6084">
        <w:rPr>
          <w:spacing w:val="-2"/>
        </w:rPr>
        <w:t xml:space="preserve"> </w:t>
      </w:r>
      <w:r w:rsidR="003312BC" w:rsidRPr="00B23A3C">
        <w:t>s</w:t>
      </w:r>
      <w:r w:rsidR="003312BC" w:rsidRPr="000C6084">
        <w:rPr>
          <w:spacing w:val="-4"/>
        </w:rPr>
        <w:t xml:space="preserve"> </w:t>
      </w:r>
      <w:r w:rsidR="003312BC" w:rsidRPr="00B23A3C">
        <w:t>:</w:t>
      </w:r>
    </w:p>
    <w:p w14:paraId="3F6DADAF" w14:textId="6EB2069E" w:rsidR="00B23A3C" w:rsidRDefault="00B23A3C" w:rsidP="008D3247">
      <w:pPr>
        <w:widowControl w:val="0"/>
        <w:autoSpaceDE w:val="0"/>
        <w:autoSpaceDN w:val="0"/>
        <w:spacing w:before="0" w:after="0"/>
      </w:pPr>
      <m:oMathPara>
        <m:oMath>
          <m:r>
            <w:rPr>
              <w:rFonts w:ascii="Cambria Math" w:hAnsi="Cambria Math"/>
            </w:rPr>
            <m:t>θ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=100-79,5×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</w:rPr>
                    <m:t>784</m:t>
                  </m:r>
                </m:den>
              </m:f>
            </m:sup>
          </m:sSup>
        </m:oMath>
      </m:oMathPara>
    </w:p>
    <w:p w14:paraId="77F011D6" w14:textId="746BA087" w:rsidR="003312BC" w:rsidRDefault="008D3247" w:rsidP="008D3247">
      <w:r>
        <w:t xml:space="preserve">8. </w:t>
      </w:r>
      <w:r w:rsidR="003312BC">
        <w:t>Déterminer la</w:t>
      </w:r>
      <w:r w:rsidR="003312BC" w:rsidRPr="008D3247">
        <w:rPr>
          <w:spacing w:val="-1"/>
        </w:rPr>
        <w:t xml:space="preserve"> </w:t>
      </w:r>
      <w:r w:rsidR="003312BC">
        <w:t>date</w:t>
      </w:r>
      <w:r w:rsidR="003312BC" w:rsidRPr="008D3247">
        <w:rPr>
          <w:spacing w:val="-1"/>
        </w:rPr>
        <w:t xml:space="preserve"> </w:t>
      </w:r>
      <w:r w:rsidR="003312BC" w:rsidRPr="008D3247">
        <w:rPr>
          <w:rFonts w:ascii="Cambria Math" w:eastAsia="Cambria Math" w:hAnsi="Cambria Math"/>
        </w:rPr>
        <w:t>𝑡</w:t>
      </w:r>
      <w:r w:rsidR="003312BC" w:rsidRPr="008D3247">
        <w:rPr>
          <w:rFonts w:ascii="Cambria Math" w:eastAsia="Cambria Math" w:hAnsi="Cambria Math"/>
          <w:vertAlign w:val="subscript"/>
        </w:rPr>
        <w:t>1</w:t>
      </w:r>
      <w:r w:rsidR="003312BC" w:rsidRPr="008D3247">
        <w:rPr>
          <w:rFonts w:ascii="Cambria Math" w:eastAsia="Cambria Math" w:hAnsi="Cambria Math"/>
          <w:spacing w:val="20"/>
        </w:rPr>
        <w:t xml:space="preserve"> </w:t>
      </w:r>
      <w:r w:rsidR="003312BC">
        <w:t>à</w:t>
      </w:r>
      <w:r w:rsidR="003312BC" w:rsidRPr="008D3247">
        <w:rPr>
          <w:spacing w:val="-3"/>
        </w:rPr>
        <w:t xml:space="preserve"> </w:t>
      </w:r>
      <w:r w:rsidR="003312BC">
        <w:t>partir de</w:t>
      </w:r>
      <w:r w:rsidR="003312BC" w:rsidRPr="008D3247">
        <w:rPr>
          <w:spacing w:val="-3"/>
        </w:rPr>
        <w:t xml:space="preserve"> </w:t>
      </w:r>
      <w:r w:rsidR="003312BC">
        <w:t>laquelle la</w:t>
      </w:r>
      <w:r w:rsidR="003312BC" w:rsidRPr="008D3247">
        <w:rPr>
          <w:spacing w:val="-3"/>
        </w:rPr>
        <w:t xml:space="preserve"> </w:t>
      </w:r>
      <w:r w:rsidR="003312BC">
        <w:t>température</w:t>
      </w:r>
      <w:r w:rsidR="003312BC" w:rsidRPr="008D3247">
        <w:rPr>
          <w:spacing w:val="-3"/>
        </w:rPr>
        <w:t xml:space="preserve"> </w:t>
      </w:r>
      <w:r w:rsidR="003312BC">
        <w:t>du</w:t>
      </w:r>
      <w:r w:rsidR="003312BC" w:rsidRPr="008D3247">
        <w:rPr>
          <w:spacing w:val="-1"/>
        </w:rPr>
        <w:t xml:space="preserve"> </w:t>
      </w:r>
      <w:r w:rsidR="003312BC">
        <w:t>système</w:t>
      </w:r>
      <w:r w:rsidR="003312BC" w:rsidRPr="008D3247">
        <w:rPr>
          <w:spacing w:val="-1"/>
        </w:rPr>
        <w:t xml:space="preserve"> </w:t>
      </w:r>
      <w:r w:rsidR="003312BC">
        <w:t>sera</w:t>
      </w:r>
      <w:r w:rsidR="003312BC" w:rsidRPr="008D3247">
        <w:rPr>
          <w:spacing w:val="-2"/>
        </w:rPr>
        <w:t xml:space="preserve"> </w:t>
      </w:r>
      <w:r w:rsidR="003312BC">
        <w:t>supérieure</w:t>
      </w:r>
      <w:r w:rsidR="003312BC" w:rsidRPr="008D3247">
        <w:rPr>
          <w:spacing w:val="-58"/>
        </w:rPr>
        <w:t xml:space="preserve"> </w:t>
      </w:r>
      <w:r w:rsidR="003312BC">
        <w:t>à 99</w:t>
      </w:r>
      <w:r w:rsidR="003312BC" w:rsidRPr="008D3247">
        <w:rPr>
          <w:spacing w:val="-1"/>
        </w:rPr>
        <w:t xml:space="preserve"> </w:t>
      </w:r>
      <w:r w:rsidR="003312BC">
        <w:t>°C.</w:t>
      </w:r>
    </w:p>
    <w:p w14:paraId="4657A8F7" w14:textId="77777777" w:rsidR="00F748C6" w:rsidRDefault="00F748C6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3570DB2" w14:textId="0396AC2B" w:rsidR="003312BC" w:rsidRPr="00B23A3C" w:rsidRDefault="003312BC" w:rsidP="00B23A3C">
      <w:pPr>
        <w:rPr>
          <w:b/>
          <w:bCs/>
        </w:rPr>
      </w:pPr>
      <w:r w:rsidRPr="00B23A3C">
        <w:rPr>
          <w:b/>
          <w:bCs/>
        </w:rPr>
        <w:t>Principe</w:t>
      </w:r>
      <w:r w:rsidRPr="00B23A3C">
        <w:rPr>
          <w:b/>
          <w:bCs/>
          <w:spacing w:val="-4"/>
        </w:rPr>
        <w:t xml:space="preserve"> </w:t>
      </w:r>
      <w:r w:rsidRPr="00B23A3C">
        <w:rPr>
          <w:b/>
          <w:bCs/>
        </w:rPr>
        <w:t>de</w:t>
      </w:r>
      <w:r w:rsidRPr="00B23A3C">
        <w:rPr>
          <w:b/>
          <w:bCs/>
          <w:spacing w:val="-2"/>
        </w:rPr>
        <w:t xml:space="preserve"> </w:t>
      </w:r>
      <w:r w:rsidRPr="00B23A3C">
        <w:rPr>
          <w:b/>
          <w:bCs/>
        </w:rPr>
        <w:t>la détermination</w:t>
      </w:r>
      <w:r w:rsidRPr="00B23A3C">
        <w:rPr>
          <w:b/>
          <w:bCs/>
          <w:spacing w:val="-3"/>
        </w:rPr>
        <w:t xml:space="preserve"> </w:t>
      </w:r>
      <w:r w:rsidRPr="00B23A3C">
        <w:rPr>
          <w:b/>
          <w:bCs/>
        </w:rPr>
        <w:t>de</w:t>
      </w:r>
      <w:r w:rsidRPr="00B23A3C">
        <w:rPr>
          <w:b/>
          <w:bCs/>
          <w:spacing w:val="-2"/>
        </w:rPr>
        <w:t xml:space="preserve"> </w:t>
      </w:r>
      <w:r w:rsidRPr="00B23A3C">
        <w:rPr>
          <w:b/>
          <w:bCs/>
        </w:rPr>
        <w:t>la capacité</w:t>
      </w:r>
      <w:r w:rsidRPr="00B23A3C">
        <w:rPr>
          <w:b/>
          <w:bCs/>
          <w:spacing w:val="-2"/>
        </w:rPr>
        <w:t xml:space="preserve"> </w:t>
      </w:r>
      <w:r w:rsidRPr="00B23A3C">
        <w:rPr>
          <w:b/>
          <w:bCs/>
        </w:rPr>
        <w:t>thermique</w:t>
      </w:r>
      <w:r w:rsidRPr="00B23A3C">
        <w:rPr>
          <w:b/>
          <w:bCs/>
          <w:spacing w:val="-2"/>
        </w:rPr>
        <w:t xml:space="preserve"> </w:t>
      </w:r>
      <w:r w:rsidRPr="00B23A3C">
        <w:rPr>
          <w:b/>
          <w:bCs/>
        </w:rPr>
        <w:t>massique</w:t>
      </w:r>
    </w:p>
    <w:p w14:paraId="0C7B3C67" w14:textId="7FB9F074" w:rsidR="003312BC" w:rsidRDefault="003312BC" w:rsidP="00B23A3C">
      <w:r>
        <w:t>On</w:t>
      </w:r>
      <w:r>
        <w:rPr>
          <w:spacing w:val="2"/>
        </w:rPr>
        <w:t xml:space="preserve"> </w:t>
      </w:r>
      <w:r>
        <w:t>a placé</w:t>
      </w:r>
      <w:r>
        <w:rPr>
          <w:spacing w:val="3"/>
        </w:rPr>
        <w:t xml:space="preserve"> </w:t>
      </w:r>
      <w:r>
        <w:t>une masse</w:t>
      </w:r>
      <w:r>
        <w:rPr>
          <w:spacing w:val="2"/>
        </w:rPr>
        <w:t xml:space="preserve"> </w:t>
      </w:r>
      <w:r>
        <w:rPr>
          <w:i/>
        </w:rPr>
        <w:t>m</w:t>
      </w:r>
      <w:r>
        <w:rPr>
          <w:i/>
          <w:sz w:val="14"/>
        </w:rPr>
        <w:t>e</w:t>
      </w:r>
      <w:r>
        <w:rPr>
          <w:i/>
          <w:spacing w:val="25"/>
          <w:sz w:val="14"/>
        </w:rPr>
        <w:t xml:space="preserve"> </w:t>
      </w:r>
      <w:r>
        <w:t>d’eau</w:t>
      </w:r>
      <w:r>
        <w:rPr>
          <w:spacing w:val="3"/>
        </w:rPr>
        <w:t xml:space="preserve"> </w:t>
      </w:r>
      <w:r>
        <w:t>dans un</w:t>
      </w:r>
      <w:r>
        <w:rPr>
          <w:spacing w:val="3"/>
        </w:rPr>
        <w:t xml:space="preserve"> </w:t>
      </w:r>
      <w:r>
        <w:t>calorimètre.</w:t>
      </w:r>
      <w:r>
        <w:rPr>
          <w:spacing w:val="1"/>
        </w:rPr>
        <w:t xml:space="preserve"> </w:t>
      </w:r>
      <w:r>
        <w:t>La température</w:t>
      </w:r>
      <w:r>
        <w:rPr>
          <w:spacing w:val="3"/>
        </w:rPr>
        <w:t xml:space="preserve"> </w:t>
      </w:r>
      <w:r>
        <w:t>d’équilibre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l’eau</w:t>
      </w:r>
      <w:r>
        <w:rPr>
          <w:spacing w:val="3"/>
        </w:rPr>
        <w:t xml:space="preserve"> </w:t>
      </w:r>
      <w:r>
        <w:t>est</w:t>
      </w:r>
      <w:r w:rsidR="00450C4C">
        <w:br/>
      </w:r>
      <w:r>
        <w:rPr>
          <w:rFonts w:ascii="Cambria Math" w:eastAsia="Cambria Math" w:hAnsi="Cambria Math"/>
        </w:rPr>
        <w:t>𝜃</w:t>
      </w:r>
      <w:r>
        <w:rPr>
          <w:rFonts w:ascii="Cambria Math" w:eastAsia="Cambria Math" w:hAnsi="Cambria Math"/>
          <w:position w:val="-4"/>
          <w:sz w:val="16"/>
        </w:rPr>
        <w:t>𝑒</w:t>
      </w:r>
      <w:r>
        <w:rPr>
          <w:rFonts w:ascii="Cambria Math" w:eastAsia="Cambria Math" w:hAnsi="Cambria Math"/>
          <w:spacing w:val="1"/>
          <w:position w:val="-4"/>
          <w:sz w:val="16"/>
        </w:rPr>
        <w:t xml:space="preserve"> </w:t>
      </w:r>
      <w:r>
        <w:rPr>
          <w:rFonts w:ascii="Cambria Math" w:eastAsia="Cambria Math" w:hAnsi="Cambria Math"/>
        </w:rPr>
        <w:t>= 20,5 °C</w:t>
      </w:r>
      <w:r>
        <w:t xml:space="preserve">. On plonge l’échantillon de cuivre à la température </w:t>
      </w:r>
      <w:r>
        <w:rPr>
          <w:rFonts w:ascii="Cambria Math" w:eastAsia="Cambria Math" w:hAnsi="Cambria Math"/>
        </w:rPr>
        <w:t>𝜃</w:t>
      </w:r>
      <w:r>
        <w:rPr>
          <w:rFonts w:ascii="Cambria Math" w:eastAsia="Cambria Math" w:hAnsi="Cambria Math"/>
          <w:position w:val="-4"/>
          <w:sz w:val="16"/>
        </w:rPr>
        <w:t xml:space="preserve">𝑡ℎ </w:t>
      </w:r>
      <w:r>
        <w:t>dans l’eau du calorimètre.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température</w:t>
      </w:r>
      <w:r>
        <w:rPr>
          <w:spacing w:val="-4"/>
        </w:rPr>
        <w:t xml:space="preserve"> </w:t>
      </w:r>
      <w:r>
        <w:t>finale de</w:t>
      </w:r>
      <w:r>
        <w:rPr>
          <w:spacing w:val="-4"/>
        </w:rPr>
        <w:t xml:space="preserve"> </w:t>
      </w:r>
      <w:r>
        <w:t>l’ensemble se</w:t>
      </w:r>
      <w:r>
        <w:rPr>
          <w:spacing w:val="1"/>
        </w:rPr>
        <w:t xml:space="preserve"> </w:t>
      </w:r>
      <w:r>
        <w:t>stabilise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valeur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𝜃</w:t>
      </w:r>
      <w:r>
        <w:rPr>
          <w:rFonts w:ascii="Cambria Math" w:eastAsia="Cambria Math" w:hAnsi="Cambria Math"/>
          <w:position w:val="-4"/>
          <w:sz w:val="16"/>
        </w:rPr>
        <w:t>𝑓</w:t>
      </w:r>
      <w:r>
        <w:t>.</w:t>
      </w:r>
    </w:p>
    <w:p w14:paraId="2BE68B5C" w14:textId="08D409B3" w:rsidR="003312BC" w:rsidRPr="00B23A3C" w:rsidRDefault="003312BC" w:rsidP="00B23A3C">
      <w:pPr>
        <w:rPr>
          <w:b/>
          <w:bCs/>
        </w:rPr>
      </w:pPr>
      <w:r w:rsidRPr="00B23A3C">
        <w:rPr>
          <w:b/>
          <w:bCs/>
        </w:rPr>
        <w:t>Hypothèses</w:t>
      </w:r>
    </w:p>
    <w:p w14:paraId="45DDE0F3" w14:textId="77777777" w:rsidR="003312BC" w:rsidRDefault="003312BC" w:rsidP="00F748C6">
      <w:pPr>
        <w:pStyle w:val="Paragraphedeliste"/>
        <w:numPr>
          <w:ilvl w:val="0"/>
          <w:numId w:val="8"/>
        </w:numPr>
      </w:pPr>
      <w:r>
        <w:t>La paroi du calorimètre étant une enceinte calorifugée, il n’y a pas de</w:t>
      </w:r>
      <w:r w:rsidRPr="00B23A3C">
        <w:rPr>
          <w:spacing w:val="1"/>
        </w:rPr>
        <w:t xml:space="preserve"> </w:t>
      </w:r>
      <w:r>
        <w:t>transfert</w:t>
      </w:r>
      <w:r w:rsidRPr="00B23A3C">
        <w:rPr>
          <w:spacing w:val="1"/>
        </w:rPr>
        <w:t xml:space="preserve"> </w:t>
      </w:r>
      <w:r>
        <w:t>thermique</w:t>
      </w:r>
      <w:r w:rsidRPr="00B23A3C">
        <w:rPr>
          <w:spacing w:val="-3"/>
        </w:rPr>
        <w:t xml:space="preserve"> </w:t>
      </w:r>
      <w:r>
        <w:t>entre l’intérieur et</w:t>
      </w:r>
      <w:r w:rsidRPr="00B23A3C">
        <w:rPr>
          <w:spacing w:val="4"/>
        </w:rPr>
        <w:t xml:space="preserve"> </w:t>
      </w:r>
      <w:r>
        <w:t>l’extérieur du</w:t>
      </w:r>
      <w:r w:rsidRPr="00B23A3C">
        <w:rPr>
          <w:spacing w:val="-2"/>
        </w:rPr>
        <w:t xml:space="preserve"> </w:t>
      </w:r>
      <w:r>
        <w:t>calorimètre.</w:t>
      </w:r>
    </w:p>
    <w:p w14:paraId="6C0B96C7" w14:textId="77777777" w:rsidR="003312BC" w:rsidRDefault="003312BC" w:rsidP="00F748C6">
      <w:pPr>
        <w:pStyle w:val="Paragraphedeliste"/>
        <w:numPr>
          <w:ilvl w:val="0"/>
          <w:numId w:val="8"/>
        </w:numPr>
      </w:pPr>
      <w:r>
        <w:t>On</w:t>
      </w:r>
      <w:r w:rsidRPr="00B23A3C">
        <w:rPr>
          <w:spacing w:val="-13"/>
        </w:rPr>
        <w:t xml:space="preserve"> </w:t>
      </w:r>
      <w:r>
        <w:t>considère</w:t>
      </w:r>
      <w:r w:rsidRPr="00B23A3C">
        <w:rPr>
          <w:spacing w:val="-12"/>
        </w:rPr>
        <w:t xml:space="preserve"> </w:t>
      </w:r>
      <w:r>
        <w:t>de</w:t>
      </w:r>
      <w:r w:rsidRPr="00B23A3C">
        <w:rPr>
          <w:spacing w:val="-15"/>
        </w:rPr>
        <w:t xml:space="preserve"> </w:t>
      </w:r>
      <w:r>
        <w:t>plus,</w:t>
      </w:r>
      <w:r w:rsidRPr="00B23A3C">
        <w:rPr>
          <w:spacing w:val="-11"/>
        </w:rPr>
        <w:t xml:space="preserve"> </w:t>
      </w:r>
      <w:r>
        <w:t>pour</w:t>
      </w:r>
      <w:r w:rsidRPr="00B23A3C">
        <w:rPr>
          <w:spacing w:val="-13"/>
        </w:rPr>
        <w:t xml:space="preserve"> </w:t>
      </w:r>
      <w:r>
        <w:t>simplifier,</w:t>
      </w:r>
      <w:r w:rsidRPr="00B23A3C">
        <w:rPr>
          <w:spacing w:val="-13"/>
        </w:rPr>
        <w:t xml:space="preserve"> </w:t>
      </w:r>
      <w:r>
        <w:t>que</w:t>
      </w:r>
      <w:r w:rsidRPr="00B23A3C">
        <w:rPr>
          <w:spacing w:val="-15"/>
        </w:rPr>
        <w:t xml:space="preserve"> </w:t>
      </w:r>
      <w:r>
        <w:t>le</w:t>
      </w:r>
      <w:r w:rsidRPr="00B23A3C">
        <w:rPr>
          <w:spacing w:val="-12"/>
        </w:rPr>
        <w:t xml:space="preserve"> </w:t>
      </w:r>
      <w:r>
        <w:t>calorimètre</w:t>
      </w:r>
      <w:r w:rsidRPr="00B23A3C">
        <w:rPr>
          <w:spacing w:val="-12"/>
        </w:rPr>
        <w:t xml:space="preserve"> </w:t>
      </w:r>
      <w:r>
        <w:t>ne</w:t>
      </w:r>
      <w:r w:rsidRPr="00B23A3C">
        <w:rPr>
          <w:spacing w:val="-16"/>
        </w:rPr>
        <w:t xml:space="preserve"> </w:t>
      </w:r>
      <w:r>
        <w:t>participe</w:t>
      </w:r>
      <w:r w:rsidRPr="00B23A3C">
        <w:rPr>
          <w:spacing w:val="-13"/>
        </w:rPr>
        <w:t xml:space="preserve"> </w:t>
      </w:r>
      <w:r>
        <w:t>pas</w:t>
      </w:r>
      <w:r w:rsidRPr="00B23A3C">
        <w:rPr>
          <w:spacing w:val="-12"/>
        </w:rPr>
        <w:t xml:space="preserve"> </w:t>
      </w:r>
      <w:r>
        <w:t>aux</w:t>
      </w:r>
      <w:r w:rsidRPr="00B23A3C">
        <w:rPr>
          <w:spacing w:val="-15"/>
        </w:rPr>
        <w:t xml:space="preserve"> </w:t>
      </w:r>
      <w:r>
        <w:t>échanges</w:t>
      </w:r>
      <w:r w:rsidRPr="00B23A3C">
        <w:rPr>
          <w:spacing w:val="-59"/>
        </w:rPr>
        <w:t xml:space="preserve"> </w:t>
      </w:r>
      <w:r>
        <w:t>thermiques et que, par conséquent, les échanges thermiques au sein du calorimètre</w:t>
      </w:r>
      <w:r w:rsidRPr="00B23A3C">
        <w:rPr>
          <w:spacing w:val="1"/>
        </w:rPr>
        <w:t xml:space="preserve"> </w:t>
      </w:r>
      <w:r>
        <w:t>n’ont</w:t>
      </w:r>
      <w:r w:rsidRPr="00B23A3C">
        <w:rPr>
          <w:spacing w:val="1"/>
        </w:rPr>
        <w:t xml:space="preserve"> </w:t>
      </w:r>
      <w:r>
        <w:t>lieu</w:t>
      </w:r>
      <w:r w:rsidRPr="00B23A3C">
        <w:rPr>
          <w:spacing w:val="-2"/>
        </w:rPr>
        <w:t xml:space="preserve"> </w:t>
      </w:r>
      <w:r>
        <w:t>qu’entre</w:t>
      </w:r>
      <w:r w:rsidRPr="00B23A3C">
        <w:rPr>
          <w:spacing w:val="-3"/>
        </w:rPr>
        <w:t xml:space="preserve"> </w:t>
      </w:r>
      <w:r>
        <w:t>l’eau et</w:t>
      </w:r>
      <w:r w:rsidRPr="00B23A3C">
        <w:rPr>
          <w:spacing w:val="2"/>
        </w:rPr>
        <w:t xml:space="preserve"> </w:t>
      </w:r>
      <w:r>
        <w:t>l’échantillon</w:t>
      </w:r>
      <w:r w:rsidRPr="00B23A3C">
        <w:rPr>
          <w:spacing w:val="-1"/>
        </w:rPr>
        <w:t xml:space="preserve"> </w:t>
      </w:r>
      <w:r>
        <w:t>de cuivre.</w:t>
      </w:r>
    </w:p>
    <w:p w14:paraId="1E8EEDE5" w14:textId="77777777" w:rsidR="003312BC" w:rsidRDefault="003312BC" w:rsidP="00B23A3C">
      <w:r w:rsidRPr="00B23A3C">
        <w:rPr>
          <w:b/>
          <w:bCs/>
          <w:u w:val="single"/>
        </w:rPr>
        <w:t>Données</w:t>
      </w:r>
      <w:r>
        <w:rPr>
          <w:spacing w:val="-1"/>
        </w:rPr>
        <w:t xml:space="preserve"> </w:t>
      </w:r>
      <w:r>
        <w:t>:</w:t>
      </w:r>
    </w:p>
    <w:p w14:paraId="4BC79D82" w14:textId="77777777" w:rsidR="003312BC" w:rsidRDefault="003312BC" w:rsidP="00F748C6">
      <w:pPr>
        <w:pStyle w:val="Paragraphedeliste"/>
        <w:numPr>
          <w:ilvl w:val="0"/>
          <w:numId w:val="9"/>
        </w:numPr>
      </w:pPr>
      <w:r>
        <w:t>Masse</w:t>
      </w:r>
      <w:r w:rsidRPr="00B23A3C">
        <w:rPr>
          <w:spacing w:val="-2"/>
        </w:rPr>
        <w:t xml:space="preserve"> </w:t>
      </w:r>
      <w:r>
        <w:t>de</w:t>
      </w:r>
      <w:r w:rsidRPr="00B23A3C">
        <w:rPr>
          <w:spacing w:val="-2"/>
        </w:rPr>
        <w:t xml:space="preserve"> </w:t>
      </w:r>
      <w:r>
        <w:t>l’eau</w:t>
      </w:r>
      <w:r w:rsidRPr="00B23A3C">
        <w:rPr>
          <w:spacing w:val="-1"/>
        </w:rPr>
        <w:t xml:space="preserve"> </w:t>
      </w:r>
      <w:r>
        <w:t>dans</w:t>
      </w:r>
      <w:r w:rsidRPr="00B23A3C">
        <w:rPr>
          <w:spacing w:val="-2"/>
        </w:rPr>
        <w:t xml:space="preserve"> </w:t>
      </w:r>
      <w:r>
        <w:t>le</w:t>
      </w:r>
      <w:r w:rsidRPr="00B23A3C">
        <w:rPr>
          <w:spacing w:val="-1"/>
        </w:rPr>
        <w:t xml:space="preserve"> </w:t>
      </w:r>
      <w:r>
        <w:t>calorimètre</w:t>
      </w:r>
      <w:r w:rsidRPr="00B23A3C">
        <w:rPr>
          <w:spacing w:val="-5"/>
        </w:rPr>
        <w:t xml:space="preserve"> </w:t>
      </w:r>
      <w:r w:rsidRPr="00B23A3C">
        <w:rPr>
          <w:i/>
        </w:rPr>
        <w:t>m</w:t>
      </w:r>
      <w:r w:rsidRPr="00B23A3C">
        <w:rPr>
          <w:i/>
          <w:sz w:val="14"/>
        </w:rPr>
        <w:t>e</w:t>
      </w:r>
      <w:r w:rsidRPr="00B23A3C">
        <w:rPr>
          <w:i/>
          <w:spacing w:val="21"/>
          <w:sz w:val="14"/>
        </w:rPr>
        <w:t xml:space="preserve"> </w:t>
      </w:r>
      <w:r>
        <w:t>=</w:t>
      </w:r>
      <w:r w:rsidRPr="00B23A3C">
        <w:rPr>
          <w:spacing w:val="-2"/>
        </w:rPr>
        <w:t xml:space="preserve"> </w:t>
      </w:r>
      <w:r>
        <w:t>100</w:t>
      </w:r>
      <w:r w:rsidRPr="00B23A3C">
        <w:rPr>
          <w:spacing w:val="-4"/>
        </w:rPr>
        <w:t xml:space="preserve"> </w:t>
      </w:r>
      <w:r>
        <w:t>g.</w:t>
      </w:r>
    </w:p>
    <w:p w14:paraId="43F26782" w14:textId="77777777" w:rsidR="003312BC" w:rsidRDefault="003312BC" w:rsidP="00F748C6">
      <w:pPr>
        <w:pStyle w:val="Paragraphedeliste"/>
        <w:numPr>
          <w:ilvl w:val="0"/>
          <w:numId w:val="9"/>
        </w:numPr>
      </w:pPr>
      <w:r>
        <w:t>Masse</w:t>
      </w:r>
      <w:r w:rsidRPr="00B23A3C">
        <w:rPr>
          <w:spacing w:val="-2"/>
        </w:rPr>
        <w:t xml:space="preserve"> </w:t>
      </w:r>
      <w:r>
        <w:t>de</w:t>
      </w:r>
      <w:r w:rsidRPr="00B23A3C">
        <w:rPr>
          <w:spacing w:val="-2"/>
        </w:rPr>
        <w:t xml:space="preserve"> </w:t>
      </w:r>
      <w:r>
        <w:t>l’échantillon</w:t>
      </w:r>
      <w:r w:rsidRPr="00B23A3C">
        <w:rPr>
          <w:spacing w:val="-1"/>
        </w:rPr>
        <w:t xml:space="preserve"> </w:t>
      </w:r>
      <w:r>
        <w:t>de</w:t>
      </w:r>
      <w:r w:rsidRPr="00B23A3C">
        <w:rPr>
          <w:spacing w:val="-2"/>
        </w:rPr>
        <w:t xml:space="preserve"> </w:t>
      </w:r>
      <w:r>
        <w:t>cuivre</w:t>
      </w:r>
      <w:r w:rsidRPr="00B23A3C">
        <w:rPr>
          <w:spacing w:val="1"/>
        </w:rPr>
        <w:t xml:space="preserve"> </w:t>
      </w:r>
      <w:r>
        <w:t>:</w:t>
      </w:r>
      <w:r w:rsidRPr="00B23A3C">
        <w:rPr>
          <w:spacing w:val="-3"/>
        </w:rPr>
        <w:t xml:space="preserve"> </w:t>
      </w:r>
      <w:r w:rsidRPr="00B23A3C">
        <w:rPr>
          <w:i/>
        </w:rPr>
        <w:t>m</w:t>
      </w:r>
      <w:r w:rsidRPr="00B23A3C">
        <w:rPr>
          <w:i/>
          <w:spacing w:val="-3"/>
        </w:rPr>
        <w:t xml:space="preserve"> </w:t>
      </w:r>
      <w:r>
        <w:t>=</w:t>
      </w:r>
      <w:r w:rsidRPr="00B23A3C">
        <w:rPr>
          <w:spacing w:val="-2"/>
        </w:rPr>
        <w:t xml:space="preserve"> </w:t>
      </w:r>
      <w:r>
        <w:t>44,8</w:t>
      </w:r>
      <w:r w:rsidRPr="00B23A3C">
        <w:rPr>
          <w:spacing w:val="-6"/>
        </w:rPr>
        <w:t xml:space="preserve"> </w:t>
      </w:r>
      <w:r>
        <w:t>g.</w:t>
      </w:r>
    </w:p>
    <w:p w14:paraId="4579B38D" w14:textId="77777777" w:rsidR="003312BC" w:rsidRDefault="003312BC" w:rsidP="00F748C6">
      <w:pPr>
        <w:pStyle w:val="Paragraphedeliste"/>
        <w:numPr>
          <w:ilvl w:val="0"/>
          <w:numId w:val="9"/>
        </w:numPr>
      </w:pPr>
      <w:r>
        <w:t>Capacité</w:t>
      </w:r>
      <w:r w:rsidRPr="00B23A3C">
        <w:rPr>
          <w:spacing w:val="-2"/>
        </w:rPr>
        <w:t xml:space="preserve"> </w:t>
      </w:r>
      <w:r>
        <w:t>thermique</w:t>
      </w:r>
      <w:r w:rsidRPr="00B23A3C">
        <w:rPr>
          <w:spacing w:val="-4"/>
        </w:rPr>
        <w:t xml:space="preserve"> </w:t>
      </w:r>
      <w:r>
        <w:t>massique de</w:t>
      </w:r>
      <w:r w:rsidRPr="00B23A3C">
        <w:rPr>
          <w:spacing w:val="-4"/>
        </w:rPr>
        <w:t xml:space="preserve"> </w:t>
      </w:r>
      <w:r>
        <w:t>l’eau</w:t>
      </w:r>
      <w:r w:rsidRPr="00B23A3C">
        <w:rPr>
          <w:spacing w:val="-1"/>
        </w:rPr>
        <w:t xml:space="preserve"> </w:t>
      </w:r>
      <w:r w:rsidRPr="00B23A3C">
        <w:rPr>
          <w:i/>
        </w:rPr>
        <w:t>c</w:t>
      </w:r>
      <w:r w:rsidRPr="00B23A3C">
        <w:rPr>
          <w:i/>
          <w:sz w:val="14"/>
        </w:rPr>
        <w:t>eau</w:t>
      </w:r>
      <w:r w:rsidRPr="00B23A3C">
        <w:rPr>
          <w:i/>
          <w:spacing w:val="21"/>
          <w:sz w:val="14"/>
        </w:rPr>
        <w:t xml:space="preserve"> </w:t>
      </w:r>
      <w:r>
        <w:t>=</w:t>
      </w:r>
      <w:r w:rsidRPr="00B23A3C">
        <w:rPr>
          <w:spacing w:val="-1"/>
        </w:rPr>
        <w:t xml:space="preserve"> </w:t>
      </w:r>
      <w:r>
        <w:t>4180</w:t>
      </w:r>
      <w:r w:rsidRPr="00B23A3C">
        <w:rPr>
          <w:spacing w:val="-2"/>
        </w:rPr>
        <w:t xml:space="preserve"> </w:t>
      </w:r>
      <w:r>
        <w:t>J·kg</w:t>
      </w:r>
      <w:r w:rsidRPr="00B23A3C">
        <w:rPr>
          <w:vertAlign w:val="superscript"/>
        </w:rPr>
        <w:t>-1</w:t>
      </w:r>
      <w:r>
        <w:t>·K</w:t>
      </w:r>
      <w:r w:rsidRPr="00B23A3C">
        <w:rPr>
          <w:vertAlign w:val="superscript"/>
        </w:rPr>
        <w:t>-1</w:t>
      </w:r>
    </w:p>
    <w:p w14:paraId="68EA1371" w14:textId="1B4A95F1" w:rsidR="003312BC" w:rsidRDefault="003312BC" w:rsidP="00F748C6">
      <w:pPr>
        <w:pStyle w:val="Paragraphedeliste"/>
        <w:numPr>
          <w:ilvl w:val="0"/>
          <w:numId w:val="9"/>
        </w:numPr>
      </w:pPr>
      <w:r>
        <w:t>Température</w:t>
      </w:r>
      <w:r w:rsidRPr="00B23A3C">
        <w:rPr>
          <w:spacing w:val="-5"/>
        </w:rPr>
        <w:t xml:space="preserve"> </w:t>
      </w:r>
      <w:r>
        <w:t>initiale</w:t>
      </w:r>
      <w:r w:rsidRPr="00B23A3C">
        <w:rPr>
          <w:spacing w:val="-3"/>
        </w:rPr>
        <w:t xml:space="preserve"> </w:t>
      </w:r>
      <w:r>
        <w:t>de</w:t>
      </w:r>
      <w:r w:rsidRPr="00B23A3C">
        <w:rPr>
          <w:spacing w:val="-2"/>
        </w:rPr>
        <w:t xml:space="preserve"> </w:t>
      </w:r>
      <w:r>
        <w:t>l’eau</w:t>
      </w:r>
      <w:r w:rsidRPr="00B23A3C">
        <w:rPr>
          <w:spacing w:val="-3"/>
        </w:rPr>
        <w:t xml:space="preserve"> </w:t>
      </w:r>
      <w:r w:rsidRPr="00B23A3C">
        <w:rPr>
          <w:rFonts w:ascii="Cambria Math" w:eastAsia="Cambria Math" w:hAnsi="Cambria Math"/>
        </w:rPr>
        <w:t>𝜃</w:t>
      </w:r>
      <w:r w:rsidRPr="00B23A3C">
        <w:rPr>
          <w:rFonts w:ascii="Cambria Math" w:eastAsia="Cambria Math" w:hAnsi="Cambria Math"/>
          <w:position w:val="-4"/>
          <w:sz w:val="16"/>
        </w:rPr>
        <w:t xml:space="preserve">𝑒 </w:t>
      </w:r>
      <w:r w:rsidRPr="00B23A3C">
        <w:rPr>
          <w:rFonts w:ascii="Cambria Math" w:eastAsia="Cambria Math" w:hAnsi="Cambria Math"/>
        </w:rPr>
        <w:t>=</w:t>
      </w:r>
      <w:r w:rsidRPr="00B23A3C">
        <w:rPr>
          <w:rFonts w:ascii="Cambria Math" w:eastAsia="Cambria Math" w:hAnsi="Cambria Math"/>
          <w:spacing w:val="9"/>
        </w:rPr>
        <w:t xml:space="preserve"> </w:t>
      </w:r>
      <w:r w:rsidRPr="00B23A3C">
        <w:rPr>
          <w:rFonts w:ascii="Cambria Math" w:eastAsia="Cambria Math" w:hAnsi="Cambria Math"/>
        </w:rPr>
        <w:t>20,5</w:t>
      </w:r>
      <w:r w:rsidRPr="00B23A3C">
        <w:rPr>
          <w:rFonts w:ascii="Cambria Math" w:eastAsia="Cambria Math" w:hAnsi="Cambria Math"/>
          <w:spacing w:val="-3"/>
        </w:rPr>
        <w:t xml:space="preserve"> </w:t>
      </w:r>
      <w:r w:rsidRPr="00B23A3C">
        <w:rPr>
          <w:rFonts w:ascii="Cambria Math" w:eastAsia="Cambria Math" w:hAnsi="Cambria Math"/>
        </w:rPr>
        <w:t>°C</w:t>
      </w:r>
      <w:r>
        <w:t>.</w:t>
      </w:r>
    </w:p>
    <w:p w14:paraId="76F8D37A" w14:textId="77777777" w:rsidR="003312BC" w:rsidRDefault="003312BC" w:rsidP="00F748C6">
      <w:pPr>
        <w:pStyle w:val="Paragraphedeliste"/>
        <w:numPr>
          <w:ilvl w:val="0"/>
          <w:numId w:val="9"/>
        </w:numPr>
      </w:pPr>
      <w:r w:rsidRPr="00B23A3C">
        <w:rPr>
          <w:rFonts w:ascii="Cambria Math" w:eastAsia="Cambria Math" w:hAnsi="Cambria Math"/>
        </w:rPr>
        <w:t>𝜃</w:t>
      </w:r>
      <w:r w:rsidRPr="00B23A3C">
        <w:rPr>
          <w:rFonts w:ascii="Cambria Math" w:eastAsia="Cambria Math" w:hAnsi="Cambria Math"/>
          <w:position w:val="-4"/>
          <w:sz w:val="16"/>
        </w:rPr>
        <w:t>𝑓</w:t>
      </w:r>
      <w:r w:rsidRPr="00B23A3C">
        <w:rPr>
          <w:rFonts w:ascii="Cambria Math" w:eastAsia="Cambria Math" w:hAnsi="Cambria Math"/>
          <w:spacing w:val="33"/>
          <w:position w:val="-4"/>
          <w:sz w:val="16"/>
        </w:rPr>
        <w:t xml:space="preserve"> </w:t>
      </w:r>
      <w:r>
        <w:t>=</w:t>
      </w:r>
      <w:r w:rsidRPr="00B23A3C">
        <w:rPr>
          <w:spacing w:val="-5"/>
        </w:rPr>
        <w:t xml:space="preserve"> </w:t>
      </w:r>
      <w:r>
        <w:t>23,1°</w:t>
      </w:r>
      <w:r w:rsidRPr="00B23A3C">
        <w:rPr>
          <w:rFonts w:ascii="Cambria" w:eastAsia="Cambria" w:hAnsi="Cambria"/>
        </w:rPr>
        <w:t>C</w:t>
      </w:r>
      <w:r>
        <w:t>.</w:t>
      </w:r>
    </w:p>
    <w:p w14:paraId="4B675856" w14:textId="77777777" w:rsidR="00B23A3C" w:rsidRDefault="00B23A3C" w:rsidP="00B23A3C"/>
    <w:p w14:paraId="24B47508" w14:textId="35814F2A" w:rsidR="003312BC" w:rsidRDefault="00450C4C" w:rsidP="00450C4C">
      <w:r>
        <w:t xml:space="preserve">9. </w:t>
      </w:r>
      <w:r w:rsidR="003312BC">
        <w:t>Sachant</w:t>
      </w:r>
      <w:r w:rsidR="003312BC" w:rsidRPr="00450C4C">
        <w:rPr>
          <w:spacing w:val="20"/>
        </w:rPr>
        <w:t xml:space="preserve"> </w:t>
      </w:r>
      <w:r w:rsidR="003312BC">
        <w:t>que,</w:t>
      </w:r>
      <w:r w:rsidR="003312BC" w:rsidRPr="00450C4C">
        <w:rPr>
          <w:spacing w:val="23"/>
        </w:rPr>
        <w:t xml:space="preserve"> </w:t>
      </w:r>
      <w:r w:rsidR="003312BC">
        <w:t>dans</w:t>
      </w:r>
      <w:r w:rsidR="003312BC" w:rsidRPr="00450C4C">
        <w:rPr>
          <w:spacing w:val="21"/>
        </w:rPr>
        <w:t xml:space="preserve"> </w:t>
      </w:r>
      <w:r w:rsidR="003312BC">
        <w:t>le</w:t>
      </w:r>
      <w:r w:rsidR="003312BC" w:rsidRPr="00450C4C">
        <w:rPr>
          <w:spacing w:val="19"/>
        </w:rPr>
        <w:t xml:space="preserve"> </w:t>
      </w:r>
      <w:r w:rsidR="003312BC">
        <w:t>calorimètre,</w:t>
      </w:r>
      <w:r w:rsidR="003312BC" w:rsidRPr="00450C4C">
        <w:rPr>
          <w:spacing w:val="20"/>
        </w:rPr>
        <w:t xml:space="preserve"> </w:t>
      </w:r>
      <w:r w:rsidR="003312BC">
        <w:t>l’ensemble</w:t>
      </w:r>
      <w:r w:rsidR="003312BC" w:rsidRPr="00450C4C">
        <w:rPr>
          <w:spacing w:val="21"/>
        </w:rPr>
        <w:t xml:space="preserve"> </w:t>
      </w:r>
      <w:r w:rsidR="003312BC">
        <w:t>{échantillon</w:t>
      </w:r>
      <w:r w:rsidR="003312BC" w:rsidRPr="00450C4C">
        <w:rPr>
          <w:spacing w:val="21"/>
        </w:rPr>
        <w:t xml:space="preserve"> </w:t>
      </w:r>
      <w:r w:rsidR="003312BC">
        <w:t>de</w:t>
      </w:r>
      <w:r w:rsidR="003312BC" w:rsidRPr="00450C4C">
        <w:rPr>
          <w:spacing w:val="21"/>
        </w:rPr>
        <w:t xml:space="preserve"> </w:t>
      </w:r>
      <w:r w:rsidR="003312BC">
        <w:t>cuivre,</w:t>
      </w:r>
      <w:r w:rsidR="003312BC" w:rsidRPr="00450C4C">
        <w:rPr>
          <w:spacing w:val="22"/>
        </w:rPr>
        <w:t xml:space="preserve"> </w:t>
      </w:r>
      <w:r w:rsidR="003312BC">
        <w:t>eau}</w:t>
      </w:r>
      <w:r w:rsidR="003312BC" w:rsidRPr="00450C4C">
        <w:rPr>
          <w:spacing w:val="20"/>
        </w:rPr>
        <w:t xml:space="preserve"> </w:t>
      </w:r>
      <w:r w:rsidR="003312BC">
        <w:t>est</w:t>
      </w:r>
      <w:r w:rsidR="003312BC" w:rsidRPr="00450C4C">
        <w:rPr>
          <w:spacing w:val="20"/>
        </w:rPr>
        <w:t xml:space="preserve"> </w:t>
      </w:r>
      <w:r w:rsidR="003312BC">
        <w:t>isolé,</w:t>
      </w:r>
      <w:r w:rsidR="003312BC" w:rsidRPr="00450C4C">
        <w:rPr>
          <w:spacing w:val="-58"/>
        </w:rPr>
        <w:t xml:space="preserve"> </w:t>
      </w:r>
      <w:r w:rsidR="003312BC">
        <w:t>montrer</w:t>
      </w:r>
      <w:r w:rsidR="003312BC" w:rsidRPr="00450C4C">
        <w:rPr>
          <w:spacing w:val="-4"/>
        </w:rPr>
        <w:t xml:space="preserve"> </w:t>
      </w:r>
      <w:r w:rsidR="003312BC">
        <w:t>que</w:t>
      </w:r>
      <w:r w:rsidR="003312BC" w:rsidRPr="00450C4C">
        <w:rPr>
          <w:spacing w:val="-2"/>
        </w:rPr>
        <w:t xml:space="preserve"> </w:t>
      </w:r>
      <w:r w:rsidR="003312BC">
        <w:t>:</w:t>
      </w:r>
      <w:r w:rsidR="00B9037E">
        <w:t xml:space="preserve"> </w:t>
      </w:r>
    </w:p>
    <w:p w14:paraId="76E24E5B" w14:textId="10248F1A" w:rsidR="009B5609" w:rsidRDefault="009B5609" w:rsidP="009B5609"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eau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m(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th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14:paraId="15004AA2" w14:textId="2972B875" w:rsidR="009B5609" w:rsidRDefault="00B9037E" w:rsidP="00B9037E">
      <w:r>
        <w:t xml:space="preserve">10. </w:t>
      </w:r>
      <w:r w:rsidR="009B5609">
        <w:t>Faire</w:t>
      </w:r>
      <w:r w:rsidR="009B5609" w:rsidRPr="00B9037E">
        <w:rPr>
          <w:spacing w:val="20"/>
        </w:rPr>
        <w:t xml:space="preserve"> </w:t>
      </w:r>
      <w:r w:rsidR="009B5609">
        <w:t>l’application</w:t>
      </w:r>
      <w:r w:rsidR="009B5609" w:rsidRPr="00B9037E">
        <w:rPr>
          <w:spacing w:val="19"/>
        </w:rPr>
        <w:t xml:space="preserve"> </w:t>
      </w:r>
      <w:r w:rsidR="009B5609">
        <w:t>numérique.</w:t>
      </w:r>
      <w:r w:rsidR="009B5609" w:rsidRPr="00B9037E">
        <w:rPr>
          <w:spacing w:val="19"/>
        </w:rPr>
        <w:t xml:space="preserve"> </w:t>
      </w:r>
      <w:r w:rsidR="009B5609">
        <w:t>Proposer</w:t>
      </w:r>
      <w:r w:rsidR="009B5609" w:rsidRPr="00B9037E">
        <w:rPr>
          <w:spacing w:val="21"/>
        </w:rPr>
        <w:t xml:space="preserve"> </w:t>
      </w:r>
      <w:r w:rsidR="009B5609">
        <w:t>une</w:t>
      </w:r>
      <w:r w:rsidR="009B5609" w:rsidRPr="00B9037E">
        <w:rPr>
          <w:spacing w:val="18"/>
        </w:rPr>
        <w:t xml:space="preserve"> </w:t>
      </w:r>
      <w:r w:rsidR="009B5609">
        <w:t>explication</w:t>
      </w:r>
      <w:r w:rsidR="009B5609" w:rsidRPr="00B9037E">
        <w:rPr>
          <w:spacing w:val="20"/>
        </w:rPr>
        <w:t xml:space="preserve"> </w:t>
      </w:r>
      <w:r w:rsidR="009B5609">
        <w:t>à</w:t>
      </w:r>
      <w:r w:rsidR="009B5609" w:rsidRPr="00B9037E">
        <w:rPr>
          <w:spacing w:val="19"/>
        </w:rPr>
        <w:t xml:space="preserve"> </w:t>
      </w:r>
      <w:r w:rsidR="009B5609">
        <w:t>un</w:t>
      </w:r>
      <w:r w:rsidR="009B5609" w:rsidRPr="00B9037E">
        <w:rPr>
          <w:spacing w:val="19"/>
        </w:rPr>
        <w:t xml:space="preserve"> </w:t>
      </w:r>
      <w:r w:rsidR="009B5609">
        <w:t>éventuel</w:t>
      </w:r>
      <w:r w:rsidR="009B5609" w:rsidRPr="00B9037E">
        <w:rPr>
          <w:spacing w:val="20"/>
        </w:rPr>
        <w:t xml:space="preserve"> </w:t>
      </w:r>
      <w:r w:rsidR="009B5609">
        <w:t>écart</w:t>
      </w:r>
      <w:r w:rsidR="009B5609" w:rsidRPr="00B9037E">
        <w:rPr>
          <w:spacing w:val="21"/>
        </w:rPr>
        <w:t xml:space="preserve"> </w:t>
      </w:r>
      <w:r w:rsidR="009B5609">
        <w:t>avec</w:t>
      </w:r>
      <w:r w:rsidR="009B5609" w:rsidRPr="00B9037E">
        <w:rPr>
          <w:spacing w:val="20"/>
        </w:rPr>
        <w:t xml:space="preserve"> </w:t>
      </w:r>
      <w:r w:rsidR="009B5609">
        <w:t>l</w:t>
      </w:r>
      <w:r w:rsidR="005B357B">
        <w:t xml:space="preserve">a </w:t>
      </w:r>
      <w:r w:rsidR="009B5609">
        <w:t>valeur tabulée.</w:t>
      </w:r>
    </w:p>
    <w:sectPr w:rsidR="009B5609" w:rsidSect="00FA19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9FEC" w14:textId="77777777" w:rsidR="00F379CF" w:rsidRDefault="00F379CF" w:rsidP="0017271C">
      <w:pPr>
        <w:spacing w:after="0"/>
      </w:pPr>
      <w:r>
        <w:separator/>
      </w:r>
    </w:p>
  </w:endnote>
  <w:endnote w:type="continuationSeparator" w:id="0">
    <w:p w14:paraId="71F9605B" w14:textId="77777777" w:rsidR="00F379CF" w:rsidRDefault="00F379CF" w:rsidP="001727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F7E2C" w14:textId="77777777" w:rsidR="00F379CF" w:rsidRDefault="00F379CF" w:rsidP="0017271C">
      <w:pPr>
        <w:spacing w:after="0"/>
      </w:pPr>
      <w:r>
        <w:separator/>
      </w:r>
    </w:p>
  </w:footnote>
  <w:footnote w:type="continuationSeparator" w:id="0">
    <w:p w14:paraId="577CF20C" w14:textId="77777777" w:rsidR="00F379CF" w:rsidRDefault="00F379CF" w:rsidP="001727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6DE7"/>
    <w:multiLevelType w:val="hybridMultilevel"/>
    <w:tmpl w:val="F8545B7E"/>
    <w:lvl w:ilvl="0" w:tplc="5F746F4A">
      <w:numFmt w:val="bullet"/>
      <w:lvlText w:val="-"/>
      <w:lvlJc w:val="left"/>
      <w:pPr>
        <w:ind w:left="93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F19C7B88">
      <w:numFmt w:val="bullet"/>
      <w:lvlText w:val="•"/>
      <w:lvlJc w:val="left"/>
      <w:pPr>
        <w:ind w:left="1792" w:hanging="360"/>
      </w:pPr>
      <w:rPr>
        <w:rFonts w:hint="default"/>
        <w:lang w:val="fr-FR" w:eastAsia="en-US" w:bidi="ar-SA"/>
      </w:rPr>
    </w:lvl>
    <w:lvl w:ilvl="2" w:tplc="A1C451F2">
      <w:numFmt w:val="bullet"/>
      <w:lvlText w:val="•"/>
      <w:lvlJc w:val="left"/>
      <w:pPr>
        <w:ind w:left="2645" w:hanging="360"/>
      </w:pPr>
      <w:rPr>
        <w:rFonts w:hint="default"/>
        <w:lang w:val="fr-FR" w:eastAsia="en-US" w:bidi="ar-SA"/>
      </w:rPr>
    </w:lvl>
    <w:lvl w:ilvl="3" w:tplc="0054DCC4">
      <w:numFmt w:val="bullet"/>
      <w:lvlText w:val="•"/>
      <w:lvlJc w:val="left"/>
      <w:pPr>
        <w:ind w:left="3497" w:hanging="360"/>
      </w:pPr>
      <w:rPr>
        <w:rFonts w:hint="default"/>
        <w:lang w:val="fr-FR" w:eastAsia="en-US" w:bidi="ar-SA"/>
      </w:rPr>
    </w:lvl>
    <w:lvl w:ilvl="4" w:tplc="E316781E">
      <w:numFmt w:val="bullet"/>
      <w:lvlText w:val="•"/>
      <w:lvlJc w:val="left"/>
      <w:pPr>
        <w:ind w:left="4350" w:hanging="360"/>
      </w:pPr>
      <w:rPr>
        <w:rFonts w:hint="default"/>
        <w:lang w:val="fr-FR" w:eastAsia="en-US" w:bidi="ar-SA"/>
      </w:rPr>
    </w:lvl>
    <w:lvl w:ilvl="5" w:tplc="AD3C58E0">
      <w:numFmt w:val="bullet"/>
      <w:lvlText w:val="•"/>
      <w:lvlJc w:val="left"/>
      <w:pPr>
        <w:ind w:left="5203" w:hanging="360"/>
      </w:pPr>
      <w:rPr>
        <w:rFonts w:hint="default"/>
        <w:lang w:val="fr-FR" w:eastAsia="en-US" w:bidi="ar-SA"/>
      </w:rPr>
    </w:lvl>
    <w:lvl w:ilvl="6" w:tplc="135AEA14">
      <w:numFmt w:val="bullet"/>
      <w:lvlText w:val="•"/>
      <w:lvlJc w:val="left"/>
      <w:pPr>
        <w:ind w:left="6055" w:hanging="360"/>
      </w:pPr>
      <w:rPr>
        <w:rFonts w:hint="default"/>
        <w:lang w:val="fr-FR" w:eastAsia="en-US" w:bidi="ar-SA"/>
      </w:rPr>
    </w:lvl>
    <w:lvl w:ilvl="7" w:tplc="98E06FF8">
      <w:numFmt w:val="bullet"/>
      <w:lvlText w:val="•"/>
      <w:lvlJc w:val="left"/>
      <w:pPr>
        <w:ind w:left="6908" w:hanging="360"/>
      </w:pPr>
      <w:rPr>
        <w:rFonts w:hint="default"/>
        <w:lang w:val="fr-FR" w:eastAsia="en-US" w:bidi="ar-SA"/>
      </w:rPr>
    </w:lvl>
    <w:lvl w:ilvl="8" w:tplc="214825E8">
      <w:numFmt w:val="bullet"/>
      <w:lvlText w:val="•"/>
      <w:lvlJc w:val="left"/>
      <w:pPr>
        <w:ind w:left="776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3321644"/>
    <w:multiLevelType w:val="multilevel"/>
    <w:tmpl w:val="65FA922E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14A0"/>
    <w:multiLevelType w:val="multilevel"/>
    <w:tmpl w:val="A97A5DA0"/>
    <w:styleLink w:val="Listeactuel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5688"/>
    <w:multiLevelType w:val="multilevel"/>
    <w:tmpl w:val="1C4002C2"/>
    <w:styleLink w:val="Listeactuell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5AAB"/>
    <w:multiLevelType w:val="multilevel"/>
    <w:tmpl w:val="EABCCE74"/>
    <w:styleLink w:val="Listeactuell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10039"/>
    <w:multiLevelType w:val="hybridMultilevel"/>
    <w:tmpl w:val="92C4D488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6901"/>
    <w:multiLevelType w:val="hybridMultilevel"/>
    <w:tmpl w:val="DCD2E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36E6F"/>
    <w:multiLevelType w:val="hybridMultilevel"/>
    <w:tmpl w:val="B19C3808"/>
    <w:lvl w:ilvl="0" w:tplc="CCB6F99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52115"/>
    <w:multiLevelType w:val="hybridMultilevel"/>
    <w:tmpl w:val="B61CE284"/>
    <w:lvl w:ilvl="0" w:tplc="CCB6F99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90687">
    <w:abstractNumId w:val="2"/>
  </w:num>
  <w:num w:numId="2" w16cid:durableId="1839417105">
    <w:abstractNumId w:val="3"/>
  </w:num>
  <w:num w:numId="3" w16cid:durableId="1550342021">
    <w:abstractNumId w:val="1"/>
  </w:num>
  <w:num w:numId="4" w16cid:durableId="198590766">
    <w:abstractNumId w:val="4"/>
  </w:num>
  <w:num w:numId="5" w16cid:durableId="665321561">
    <w:abstractNumId w:val="0"/>
  </w:num>
  <w:num w:numId="6" w16cid:durableId="877012422">
    <w:abstractNumId w:val="7"/>
  </w:num>
  <w:num w:numId="7" w16cid:durableId="730736582">
    <w:abstractNumId w:val="5"/>
  </w:num>
  <w:num w:numId="8" w16cid:durableId="2090880163">
    <w:abstractNumId w:val="6"/>
  </w:num>
  <w:num w:numId="9" w16cid:durableId="196522899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82"/>
    <w:rsid w:val="000321AF"/>
    <w:rsid w:val="00036B43"/>
    <w:rsid w:val="0003771B"/>
    <w:rsid w:val="00040449"/>
    <w:rsid w:val="00045384"/>
    <w:rsid w:val="00056E12"/>
    <w:rsid w:val="000B391C"/>
    <w:rsid w:val="000C6084"/>
    <w:rsid w:val="00107592"/>
    <w:rsid w:val="00142394"/>
    <w:rsid w:val="001700A7"/>
    <w:rsid w:val="0017271C"/>
    <w:rsid w:val="001A533E"/>
    <w:rsid w:val="001B0E5D"/>
    <w:rsid w:val="001B1C84"/>
    <w:rsid w:val="001E7045"/>
    <w:rsid w:val="002337B2"/>
    <w:rsid w:val="00233A95"/>
    <w:rsid w:val="00234D33"/>
    <w:rsid w:val="002410CA"/>
    <w:rsid w:val="002B4266"/>
    <w:rsid w:val="002C27A0"/>
    <w:rsid w:val="003312BC"/>
    <w:rsid w:val="00356A34"/>
    <w:rsid w:val="00371118"/>
    <w:rsid w:val="00380A89"/>
    <w:rsid w:val="00387A6D"/>
    <w:rsid w:val="003D41E2"/>
    <w:rsid w:val="00417ED7"/>
    <w:rsid w:val="00427E32"/>
    <w:rsid w:val="00434364"/>
    <w:rsid w:val="00450C4C"/>
    <w:rsid w:val="00467B90"/>
    <w:rsid w:val="004711CD"/>
    <w:rsid w:val="00553EDE"/>
    <w:rsid w:val="00561257"/>
    <w:rsid w:val="00570E21"/>
    <w:rsid w:val="0058195A"/>
    <w:rsid w:val="005841D7"/>
    <w:rsid w:val="005847DE"/>
    <w:rsid w:val="005B0D98"/>
    <w:rsid w:val="005B357B"/>
    <w:rsid w:val="005B3C27"/>
    <w:rsid w:val="005C258D"/>
    <w:rsid w:val="005F7BDE"/>
    <w:rsid w:val="00603F7B"/>
    <w:rsid w:val="00626ED8"/>
    <w:rsid w:val="006D099C"/>
    <w:rsid w:val="00704A74"/>
    <w:rsid w:val="00751A23"/>
    <w:rsid w:val="00772069"/>
    <w:rsid w:val="007A2C6C"/>
    <w:rsid w:val="007A7E69"/>
    <w:rsid w:val="007C0F73"/>
    <w:rsid w:val="007E7CBF"/>
    <w:rsid w:val="008355FE"/>
    <w:rsid w:val="00856FCA"/>
    <w:rsid w:val="0087301A"/>
    <w:rsid w:val="00892CE2"/>
    <w:rsid w:val="00896873"/>
    <w:rsid w:val="008B0B8F"/>
    <w:rsid w:val="008B1CCC"/>
    <w:rsid w:val="008B7AE2"/>
    <w:rsid w:val="008D3247"/>
    <w:rsid w:val="008E10E0"/>
    <w:rsid w:val="00904138"/>
    <w:rsid w:val="00921B29"/>
    <w:rsid w:val="00980718"/>
    <w:rsid w:val="009B3BD5"/>
    <w:rsid w:val="009B5609"/>
    <w:rsid w:val="009C65EF"/>
    <w:rsid w:val="00A22011"/>
    <w:rsid w:val="00A6351E"/>
    <w:rsid w:val="00A86B99"/>
    <w:rsid w:val="00AA1177"/>
    <w:rsid w:val="00AA78C3"/>
    <w:rsid w:val="00AC0230"/>
    <w:rsid w:val="00AE1E46"/>
    <w:rsid w:val="00B158CD"/>
    <w:rsid w:val="00B23A3C"/>
    <w:rsid w:val="00B9037E"/>
    <w:rsid w:val="00BB02FA"/>
    <w:rsid w:val="00BB378D"/>
    <w:rsid w:val="00BC19B5"/>
    <w:rsid w:val="00BF078C"/>
    <w:rsid w:val="00C045DE"/>
    <w:rsid w:val="00C46DCB"/>
    <w:rsid w:val="00C73CD9"/>
    <w:rsid w:val="00C77FB3"/>
    <w:rsid w:val="00CB468F"/>
    <w:rsid w:val="00CC6869"/>
    <w:rsid w:val="00CF4C4F"/>
    <w:rsid w:val="00CF58A3"/>
    <w:rsid w:val="00D03FE6"/>
    <w:rsid w:val="00D450EB"/>
    <w:rsid w:val="00D82D34"/>
    <w:rsid w:val="00D92877"/>
    <w:rsid w:val="00DB7470"/>
    <w:rsid w:val="00DF354A"/>
    <w:rsid w:val="00E1350F"/>
    <w:rsid w:val="00E457B4"/>
    <w:rsid w:val="00E56042"/>
    <w:rsid w:val="00E60CB2"/>
    <w:rsid w:val="00E810E5"/>
    <w:rsid w:val="00EA24F9"/>
    <w:rsid w:val="00EB63DF"/>
    <w:rsid w:val="00EE5581"/>
    <w:rsid w:val="00F0583B"/>
    <w:rsid w:val="00F06E2D"/>
    <w:rsid w:val="00F379CF"/>
    <w:rsid w:val="00F6224D"/>
    <w:rsid w:val="00F748C6"/>
    <w:rsid w:val="00F96650"/>
    <w:rsid w:val="00FA1995"/>
    <w:rsid w:val="00FB5F68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3C"/>
    <w:pPr>
      <w:spacing w:before="120" w:after="24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  <w:style w:type="numbering" w:customStyle="1" w:styleId="Listeactuelle2">
    <w:name w:val="Liste actuelle2"/>
    <w:uiPriority w:val="99"/>
    <w:rsid w:val="004711CD"/>
    <w:pPr>
      <w:numPr>
        <w:numId w:val="1"/>
      </w:numPr>
    </w:pPr>
  </w:style>
  <w:style w:type="numbering" w:customStyle="1" w:styleId="Listeactuelle3">
    <w:name w:val="Liste actuelle3"/>
    <w:uiPriority w:val="99"/>
    <w:rsid w:val="004711CD"/>
    <w:pPr>
      <w:numPr>
        <w:numId w:val="2"/>
      </w:numPr>
    </w:pPr>
  </w:style>
  <w:style w:type="numbering" w:customStyle="1" w:styleId="Listeactuelle4">
    <w:name w:val="Liste actuelle4"/>
    <w:uiPriority w:val="99"/>
    <w:rsid w:val="00031A82"/>
    <w:pPr>
      <w:numPr>
        <w:numId w:val="3"/>
      </w:numPr>
    </w:pPr>
  </w:style>
  <w:style w:type="numbering" w:customStyle="1" w:styleId="Listeactuelle5">
    <w:name w:val="Liste actuelle5"/>
    <w:uiPriority w:val="99"/>
    <w:rsid w:val="00031A82"/>
    <w:pPr>
      <w:numPr>
        <w:numId w:val="4"/>
      </w:numPr>
    </w:pPr>
  </w:style>
  <w:style w:type="paragraph" w:styleId="Corpsdetexte">
    <w:name w:val="Body Text"/>
    <w:basedOn w:val="Normal"/>
    <w:link w:val="CorpsdetexteCar"/>
    <w:uiPriority w:val="1"/>
    <w:qFormat/>
    <w:rsid w:val="003312BC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3312BC"/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11</cp:revision>
  <cp:lastPrinted>2024-08-28T16:13:00Z</cp:lastPrinted>
  <dcterms:created xsi:type="dcterms:W3CDTF">2024-08-28T16:08:00Z</dcterms:created>
  <dcterms:modified xsi:type="dcterms:W3CDTF">2024-08-28T16:13:00Z</dcterms:modified>
</cp:coreProperties>
</file>