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95E" w14:textId="2DCB86E2" w:rsidR="001013B2" w:rsidRPr="0063698A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63698A">
        <w:rPr>
          <w:b/>
          <w:bCs/>
          <w:szCs w:val="24"/>
        </w:rPr>
        <w:t>Bac 202</w:t>
      </w:r>
      <w:r w:rsidR="009C3144" w:rsidRPr="0063698A">
        <w:rPr>
          <w:b/>
          <w:bCs/>
          <w:szCs w:val="24"/>
        </w:rPr>
        <w:t>5</w:t>
      </w:r>
      <w:r w:rsidRPr="0063698A">
        <w:rPr>
          <w:b/>
          <w:bCs/>
          <w:szCs w:val="24"/>
        </w:rPr>
        <w:t xml:space="preserve"> </w:t>
      </w:r>
      <w:r w:rsidR="007E5F0F" w:rsidRPr="0063698A">
        <w:rPr>
          <w:b/>
          <w:bCs/>
          <w:szCs w:val="24"/>
        </w:rPr>
        <w:t>Métropole</w:t>
      </w:r>
      <w:r w:rsidRPr="0063698A">
        <w:rPr>
          <w:b/>
          <w:bCs/>
          <w:szCs w:val="24"/>
        </w:rPr>
        <w:t xml:space="preserve"> </w:t>
      </w:r>
      <w:r w:rsidR="00BB0C92" w:rsidRPr="0063698A">
        <w:rPr>
          <w:b/>
          <w:bCs/>
          <w:szCs w:val="24"/>
        </w:rPr>
        <w:t>(</w:t>
      </w:r>
      <w:r w:rsidR="007E5F0F" w:rsidRPr="0063698A">
        <w:rPr>
          <w:b/>
          <w:bCs/>
          <w:szCs w:val="24"/>
        </w:rPr>
        <w:t>J</w:t>
      </w:r>
      <w:r w:rsidR="00F24D24" w:rsidRPr="0063698A">
        <w:rPr>
          <w:b/>
          <w:bCs/>
          <w:szCs w:val="24"/>
        </w:rPr>
        <w:t xml:space="preserve">our </w:t>
      </w:r>
      <w:r w:rsidR="006F3EBA" w:rsidRPr="0063698A">
        <w:rPr>
          <w:b/>
          <w:bCs/>
          <w:szCs w:val="24"/>
        </w:rPr>
        <w:t>2</w:t>
      </w:r>
      <w:r w:rsidR="00BB0C92" w:rsidRPr="0063698A">
        <w:rPr>
          <w:b/>
          <w:bCs/>
          <w:szCs w:val="24"/>
        </w:rPr>
        <w:t>)</w:t>
      </w:r>
      <w:r w:rsidRPr="0063698A">
        <w:rPr>
          <w:b/>
          <w:bCs/>
          <w:szCs w:val="24"/>
        </w:rPr>
        <w:tab/>
      </w:r>
      <w:r w:rsidR="007C19EE" w:rsidRPr="0063698A">
        <w:rPr>
          <w:b/>
          <w:bCs/>
          <w:szCs w:val="24"/>
        </w:rPr>
        <w:t xml:space="preserve">                       </w:t>
      </w:r>
      <w:r w:rsidRPr="0063698A">
        <w:rPr>
          <w:b/>
          <w:bCs/>
          <w:szCs w:val="24"/>
        </w:rPr>
        <w:t xml:space="preserve">Correction © </w:t>
      </w:r>
      <w:hyperlink r:id="rId6" w:history="1">
        <w:r w:rsidR="007E5F0F" w:rsidRPr="0063698A">
          <w:rPr>
            <w:rStyle w:val="Lienhypertexte"/>
            <w:b/>
            <w:bCs/>
            <w:szCs w:val="24"/>
          </w:rPr>
          <w:t>https://www.labolycee.org</w:t>
        </w:r>
      </w:hyperlink>
      <w:r w:rsidR="007E5F0F" w:rsidRPr="0063698A">
        <w:rPr>
          <w:b/>
          <w:bCs/>
          <w:szCs w:val="24"/>
        </w:rPr>
        <w:t xml:space="preserve"> </w:t>
      </w:r>
    </w:p>
    <w:p w14:paraId="60413022" w14:textId="074284BA" w:rsidR="000E51A4" w:rsidRPr="0063698A" w:rsidRDefault="007E5F0F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63698A">
        <w:rPr>
          <w:b/>
          <w:bCs/>
          <w:szCs w:val="24"/>
        </w:rPr>
        <w:t xml:space="preserve">Sciences physiques pour les </w:t>
      </w:r>
      <w:r w:rsidR="009C3144" w:rsidRPr="0063698A">
        <w:rPr>
          <w:b/>
          <w:bCs/>
          <w:szCs w:val="24"/>
        </w:rPr>
        <w:t>Sciences de l’ingénieur(e)</w:t>
      </w:r>
      <w:r w:rsidR="00F24D24" w:rsidRPr="0063698A">
        <w:rPr>
          <w:b/>
          <w:bCs/>
          <w:szCs w:val="24"/>
        </w:rPr>
        <w:tab/>
      </w:r>
    </w:p>
    <w:p w14:paraId="4682CCBE" w14:textId="3398AC88" w:rsidR="005C1432" w:rsidRPr="0063698A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4"/>
        </w:rPr>
      </w:pPr>
      <w:r w:rsidRPr="0063698A">
        <w:rPr>
          <w:b/>
          <w:bCs/>
          <w:szCs w:val="24"/>
        </w:rPr>
        <w:t xml:space="preserve">Exercice </w:t>
      </w:r>
      <w:r w:rsidR="00A14887" w:rsidRPr="0063698A">
        <w:rPr>
          <w:b/>
          <w:bCs/>
          <w:szCs w:val="24"/>
        </w:rPr>
        <w:t>A</w:t>
      </w:r>
      <w:r w:rsidR="00515601" w:rsidRPr="0063698A">
        <w:rPr>
          <w:b/>
          <w:bCs/>
          <w:szCs w:val="24"/>
        </w:rPr>
        <w:t xml:space="preserve"> </w:t>
      </w:r>
      <w:r w:rsidR="00411330" w:rsidRPr="0063698A">
        <w:rPr>
          <w:b/>
          <w:bCs/>
          <w:szCs w:val="24"/>
        </w:rPr>
        <w:t>–</w:t>
      </w:r>
      <w:r w:rsidRPr="0063698A">
        <w:rPr>
          <w:b/>
          <w:bCs/>
          <w:szCs w:val="24"/>
        </w:rPr>
        <w:t xml:space="preserve"> </w:t>
      </w:r>
      <w:r w:rsidR="006F3EBA" w:rsidRPr="0063698A">
        <w:rPr>
          <w:rFonts w:ascii="Arial,Bold" w:hAnsi="Arial,Bold" w:cs="Arial,Bold"/>
          <w:b/>
          <w:bCs/>
          <w:szCs w:val="24"/>
          <w:lang w:eastAsia="fr-FR"/>
        </w:rPr>
        <w:t>Ariane 6 : un déluge d’eau pour se protéger du bruit</w:t>
      </w:r>
      <w:r w:rsidR="007E5F0F" w:rsidRPr="0063698A">
        <w:rPr>
          <w:rFonts w:ascii="Arial,Bold" w:hAnsi="Arial,Bold" w:cs="Arial,Bold"/>
          <w:b/>
          <w:bCs/>
          <w:szCs w:val="24"/>
          <w:lang w:eastAsia="fr-FR"/>
        </w:rPr>
        <w:t xml:space="preserve"> (30 min)</w:t>
      </w:r>
    </w:p>
    <w:p w14:paraId="443C918E" w14:textId="4F47CFB0" w:rsidR="006C42E1" w:rsidRPr="00040723" w:rsidRDefault="006C42E1" w:rsidP="006C42E1">
      <w:pPr>
        <w:rPr>
          <w:szCs w:val="24"/>
        </w:rPr>
      </w:pPr>
    </w:p>
    <w:p w14:paraId="7FE2003D" w14:textId="5FFE4887" w:rsidR="0063698A" w:rsidRPr="0063698A" w:rsidRDefault="0063698A" w:rsidP="0063698A">
      <w:pPr>
        <w:rPr>
          <w:b/>
          <w:bCs/>
          <w:szCs w:val="24"/>
        </w:rPr>
      </w:pPr>
      <w:r w:rsidRPr="0063698A">
        <w:rPr>
          <w:b/>
          <w:bCs/>
          <w:szCs w:val="24"/>
        </w:rPr>
        <w:t xml:space="preserve">Q1. Montrer que le niveau d’intensité sonore </w:t>
      </w:r>
      <w:r w:rsidRPr="0063698A">
        <w:rPr>
          <w:b/>
          <w:bCs/>
          <w:i/>
          <w:iCs/>
          <w:szCs w:val="24"/>
        </w:rPr>
        <w:t>L</w:t>
      </w:r>
      <w:proofErr w:type="gramStart"/>
      <w:r w:rsidRPr="0063698A">
        <w:rPr>
          <w:b/>
          <w:bCs/>
          <w:szCs w:val="24"/>
          <w:vertAlign w:val="subscript"/>
        </w:rPr>
        <w:t>1</w:t>
      </w:r>
      <w:r w:rsidRPr="0063698A">
        <w:rPr>
          <w:b/>
          <w:bCs/>
          <w:szCs w:val="24"/>
        </w:rPr>
        <w:t>,</w:t>
      </w:r>
      <w:r w:rsidRPr="0063698A">
        <w:rPr>
          <w:b/>
          <w:bCs/>
          <w:szCs w:val="24"/>
          <w:vertAlign w:val="subscript"/>
        </w:rPr>
        <w:t>avec</w:t>
      </w:r>
      <w:proofErr w:type="gramEnd"/>
      <w:r w:rsidRPr="0063698A">
        <w:rPr>
          <w:b/>
          <w:bCs/>
          <w:szCs w:val="24"/>
        </w:rPr>
        <w:t xml:space="preserve"> du son produit au décollage à la distance</w:t>
      </w:r>
      <w:r w:rsidRPr="0063698A">
        <w:rPr>
          <w:b/>
          <w:bCs/>
          <w:szCs w:val="24"/>
        </w:rPr>
        <w:br/>
      </w:r>
      <w:r w:rsidRPr="0063698A">
        <w:rPr>
          <w:b/>
          <w:bCs/>
          <w:i/>
          <w:iCs/>
          <w:szCs w:val="24"/>
        </w:rPr>
        <w:t>d</w:t>
      </w:r>
      <w:r w:rsidRPr="0063698A">
        <w:rPr>
          <w:b/>
          <w:bCs/>
          <w:szCs w:val="24"/>
          <w:vertAlign w:val="subscript"/>
        </w:rPr>
        <w:t>1</w:t>
      </w:r>
      <w:r w:rsidRPr="0063698A">
        <w:rPr>
          <w:b/>
          <w:bCs/>
          <w:szCs w:val="24"/>
        </w:rPr>
        <w:t xml:space="preserve"> = 1,0 m après son passage à travers le mur d’eau vaut </w:t>
      </w:r>
      <w:r w:rsidRPr="0063698A">
        <w:rPr>
          <w:b/>
          <w:bCs/>
          <w:i/>
          <w:iCs/>
          <w:szCs w:val="24"/>
        </w:rPr>
        <w:t>L</w:t>
      </w:r>
      <w:proofErr w:type="gramStart"/>
      <w:r w:rsidRPr="0063698A">
        <w:rPr>
          <w:b/>
          <w:bCs/>
          <w:szCs w:val="24"/>
          <w:vertAlign w:val="subscript"/>
        </w:rPr>
        <w:t>1,avec</w:t>
      </w:r>
      <w:proofErr w:type="gramEnd"/>
      <w:r w:rsidRPr="0063698A">
        <w:rPr>
          <w:b/>
          <w:bCs/>
          <w:szCs w:val="24"/>
        </w:rPr>
        <w:t xml:space="preserve"> = 110 dB.</w:t>
      </w:r>
    </w:p>
    <w:p w14:paraId="611DE93C" w14:textId="77777777" w:rsidR="0063698A" w:rsidRPr="0063698A" w:rsidRDefault="00BC5939" w:rsidP="0063698A">
      <w:pPr>
        <w:rPr>
          <w:szCs w:val="24"/>
        </w:rPr>
      </w:pPr>
      <w:r w:rsidRPr="0063698A">
        <w:rPr>
          <w:position w:val="-32"/>
          <w:szCs w:val="24"/>
        </w:rPr>
        <w:object w:dxaOrig="2320" w:dyaOrig="760" w14:anchorId="0A049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45pt;height:37.85pt" o:ole="">
            <v:imagedata r:id="rId7" o:title=""/>
          </v:shape>
          <o:OLEObject Type="Embed" ProgID="Equation.DSMT4" ShapeID="_x0000_i1025" DrawAspect="Content" ObjectID="_1811862415" r:id="rId8"/>
        </w:object>
      </w:r>
      <w:r w:rsidR="0063698A" w:rsidRPr="0063698A">
        <w:rPr>
          <w:szCs w:val="24"/>
        </w:rPr>
        <w:t xml:space="preserve"> </w:t>
      </w:r>
    </w:p>
    <w:p w14:paraId="57BCA43B" w14:textId="538993F0" w:rsidR="00910A44" w:rsidRPr="0063698A" w:rsidRDefault="00BC5939" w:rsidP="0063698A">
      <w:pPr>
        <w:rPr>
          <w:szCs w:val="24"/>
        </w:rPr>
      </w:pPr>
      <w:proofErr w:type="gramStart"/>
      <w:r w:rsidRPr="0063698A">
        <w:rPr>
          <w:rFonts w:cs="Arial"/>
          <w:szCs w:val="24"/>
        </w:rPr>
        <w:t>donc</w:t>
      </w:r>
      <w:proofErr w:type="gramEnd"/>
      <w:r w:rsidRPr="0063698A">
        <w:rPr>
          <w:rFonts w:cs="Arial"/>
          <w:szCs w:val="24"/>
        </w:rPr>
        <w:t xml:space="preserve"> </w:t>
      </w:r>
      <w:r w:rsidR="00192181" w:rsidRPr="0063698A">
        <w:rPr>
          <w:position w:val="-28"/>
          <w:szCs w:val="24"/>
        </w:rPr>
        <w:object w:dxaOrig="3820" w:dyaOrig="680" w14:anchorId="0548AF11">
          <v:shape id="_x0000_i1026" type="#_x0000_t75" style="width:198pt;height:33.7pt" o:ole="">
            <v:imagedata r:id="rId9" o:title=""/>
          </v:shape>
          <o:OLEObject Type="Embed" ProgID="Equation.DSMT4" ShapeID="_x0000_i1026" DrawAspect="Content" ObjectID="_1811862416" r:id="rId10"/>
        </w:object>
      </w:r>
    </w:p>
    <w:p w14:paraId="18FD6CB2" w14:textId="054013FA" w:rsidR="0063698A" w:rsidRDefault="0063698A" w:rsidP="0063698A">
      <w:pPr>
        <w:spacing w:line="276" w:lineRule="auto"/>
        <w:rPr>
          <w:b/>
          <w:bCs/>
          <w:szCs w:val="24"/>
        </w:rPr>
      </w:pPr>
      <w:r w:rsidRPr="0063698A">
        <w:rPr>
          <w:b/>
          <w:bCs/>
          <w:szCs w:val="24"/>
        </w:rPr>
        <w:t>Q2. En exploitant la figure 2, indiquer si cet observateur encourt un risque auditif au moment du</w:t>
      </w:r>
      <w:r>
        <w:rPr>
          <w:b/>
          <w:bCs/>
          <w:szCs w:val="24"/>
        </w:rPr>
        <w:t xml:space="preserve"> </w:t>
      </w:r>
      <w:r w:rsidRPr="0063698A">
        <w:rPr>
          <w:b/>
          <w:bCs/>
          <w:szCs w:val="24"/>
        </w:rPr>
        <w:t>décollage en présence du déluge d’eau</w:t>
      </w:r>
      <w:r>
        <w:rPr>
          <w:b/>
          <w:bCs/>
          <w:szCs w:val="24"/>
        </w:rPr>
        <w:t>.</w:t>
      </w:r>
    </w:p>
    <w:p w14:paraId="1D944641" w14:textId="139D7330" w:rsidR="002E12EB" w:rsidRPr="0063698A" w:rsidRDefault="00B54758" w:rsidP="0063698A">
      <w:pPr>
        <w:spacing w:line="276" w:lineRule="auto"/>
        <w:rPr>
          <w:szCs w:val="24"/>
        </w:rPr>
      </w:pPr>
      <w:r w:rsidRPr="0063698A">
        <w:rPr>
          <w:szCs w:val="24"/>
        </w:rPr>
        <w:t>E</w:t>
      </w:r>
      <w:r w:rsidR="006964B5" w:rsidRPr="0063698A">
        <w:rPr>
          <w:szCs w:val="24"/>
        </w:rPr>
        <w:t xml:space="preserve">n utilisant la figure 2, on </w:t>
      </w:r>
      <w:r w:rsidR="00682C57">
        <w:rPr>
          <w:szCs w:val="24"/>
        </w:rPr>
        <w:t>apprend</w:t>
      </w:r>
      <w:r w:rsidR="006964B5" w:rsidRPr="0063698A">
        <w:rPr>
          <w:szCs w:val="24"/>
        </w:rPr>
        <w:t xml:space="preserve"> que l’observateur encourt un risque car</w:t>
      </w:r>
      <w:r w:rsidRPr="0063698A">
        <w:rPr>
          <w:szCs w:val="24"/>
        </w:rPr>
        <w:t xml:space="preserve"> à 107 dB, la durée maximale d’exposition est 1 min</w:t>
      </w:r>
      <w:r w:rsidR="00682C57">
        <w:rPr>
          <w:szCs w:val="24"/>
        </w:rPr>
        <w:t xml:space="preserve"> et donc à 110 dB la durée d’exposition doit être encore plus courte.</w:t>
      </w:r>
    </w:p>
    <w:p w14:paraId="54BA1A63" w14:textId="77777777" w:rsidR="00682C57" w:rsidRDefault="003A0D3F" w:rsidP="00BD59E8">
      <w:pPr>
        <w:spacing w:line="276" w:lineRule="auto"/>
        <w:rPr>
          <w:b/>
          <w:bCs/>
          <w:szCs w:val="24"/>
        </w:rPr>
      </w:pPr>
      <w:r w:rsidRPr="0063698A">
        <w:rPr>
          <w:b/>
          <w:bCs/>
          <w:szCs w:val="24"/>
        </w:rPr>
        <w:t>Q</w:t>
      </w:r>
      <w:proofErr w:type="gramStart"/>
      <w:r w:rsidR="00834599" w:rsidRPr="0063698A">
        <w:rPr>
          <w:b/>
          <w:bCs/>
          <w:szCs w:val="24"/>
        </w:rPr>
        <w:t>3</w:t>
      </w:r>
      <w:r w:rsidRPr="0063698A">
        <w:rPr>
          <w:b/>
          <w:bCs/>
          <w:szCs w:val="24"/>
        </w:rPr>
        <w:t>.</w:t>
      </w:r>
      <w:r w:rsidR="00682C57" w:rsidRPr="00682C57">
        <w:rPr>
          <w:b/>
          <w:bCs/>
          <w:szCs w:val="24"/>
        </w:rPr>
        <w:t>Calculer</w:t>
      </w:r>
      <w:proofErr w:type="gramEnd"/>
      <w:r w:rsidR="00682C57" w:rsidRPr="00682C57">
        <w:rPr>
          <w:b/>
          <w:bCs/>
          <w:szCs w:val="24"/>
        </w:rPr>
        <w:t xml:space="preserve"> l’atténuation </w:t>
      </w:r>
      <w:r w:rsidR="00682C57" w:rsidRPr="00682C57">
        <w:rPr>
          <w:b/>
          <w:bCs/>
          <w:i/>
          <w:iCs/>
          <w:szCs w:val="24"/>
        </w:rPr>
        <w:t>A</w:t>
      </w:r>
      <w:r w:rsidR="00682C57" w:rsidRPr="00682C57">
        <w:rPr>
          <w:b/>
          <w:bCs/>
          <w:szCs w:val="24"/>
        </w:rPr>
        <w:t xml:space="preserve"> avec = </w:t>
      </w:r>
      <w:r w:rsidR="00682C57" w:rsidRPr="00682C57">
        <w:rPr>
          <w:b/>
          <w:bCs/>
          <w:i/>
          <w:iCs/>
          <w:szCs w:val="24"/>
        </w:rPr>
        <w:t>L</w:t>
      </w:r>
      <w:proofErr w:type="gramStart"/>
      <w:r w:rsidR="00682C57" w:rsidRPr="00682C57">
        <w:rPr>
          <w:b/>
          <w:bCs/>
          <w:szCs w:val="24"/>
          <w:vertAlign w:val="subscript"/>
        </w:rPr>
        <w:t>1,sans</w:t>
      </w:r>
      <w:proofErr w:type="gramEnd"/>
      <w:r w:rsidR="00682C57" w:rsidRPr="00682C57">
        <w:rPr>
          <w:b/>
          <w:bCs/>
          <w:szCs w:val="24"/>
        </w:rPr>
        <w:t xml:space="preserve"> </w:t>
      </w:r>
      <w:r w:rsidR="00682C57">
        <w:rPr>
          <w:b/>
          <w:bCs/>
          <w:szCs w:val="24"/>
        </w:rPr>
        <w:t>–</w:t>
      </w:r>
      <w:r w:rsidR="00682C57" w:rsidRPr="00682C57">
        <w:rPr>
          <w:b/>
          <w:bCs/>
          <w:szCs w:val="24"/>
        </w:rPr>
        <w:t xml:space="preserve"> </w:t>
      </w:r>
      <w:r w:rsidR="00682C57" w:rsidRPr="00682C57">
        <w:rPr>
          <w:b/>
          <w:bCs/>
          <w:i/>
          <w:iCs/>
          <w:szCs w:val="24"/>
        </w:rPr>
        <w:t>L</w:t>
      </w:r>
      <w:proofErr w:type="gramStart"/>
      <w:r w:rsidR="00682C57" w:rsidRPr="00682C57">
        <w:rPr>
          <w:b/>
          <w:bCs/>
          <w:szCs w:val="24"/>
          <w:vertAlign w:val="subscript"/>
        </w:rPr>
        <w:t>1,avec</w:t>
      </w:r>
      <w:proofErr w:type="gramEnd"/>
      <w:r w:rsidR="00682C57" w:rsidRPr="00682C57">
        <w:rPr>
          <w:b/>
          <w:bCs/>
          <w:szCs w:val="24"/>
        </w:rPr>
        <w:t xml:space="preserve"> en décibels qui a alors lieu grâce au déluge d’eau.</w:t>
      </w:r>
    </w:p>
    <w:p w14:paraId="709C4B62" w14:textId="6222C665" w:rsidR="00834599" w:rsidRPr="0063698A" w:rsidRDefault="00FE4505" w:rsidP="00BD59E8">
      <w:pPr>
        <w:spacing w:line="276" w:lineRule="auto"/>
        <w:rPr>
          <w:szCs w:val="24"/>
        </w:rPr>
      </w:pPr>
      <w:r w:rsidRPr="0063698A">
        <w:rPr>
          <w:position w:val="-14"/>
          <w:szCs w:val="24"/>
        </w:rPr>
        <w:object w:dxaOrig="5000" w:dyaOrig="380" w14:anchorId="308BEC25">
          <v:shape id="_x0000_i1027" type="#_x0000_t75" style="width:259.85pt;height:19.4pt" o:ole="">
            <v:imagedata r:id="rId11" o:title=""/>
          </v:shape>
          <o:OLEObject Type="Embed" ProgID="Equation.DSMT4" ShapeID="_x0000_i1027" DrawAspect="Content" ObjectID="_1811862417" r:id="rId12"/>
        </w:object>
      </w:r>
    </w:p>
    <w:p w14:paraId="7234FFE3" w14:textId="0AF94081" w:rsidR="00682C57" w:rsidRPr="00682C57" w:rsidRDefault="00682C57" w:rsidP="00682C57">
      <w:pPr>
        <w:tabs>
          <w:tab w:val="left" w:pos="1195"/>
        </w:tabs>
        <w:spacing w:line="276" w:lineRule="auto"/>
        <w:rPr>
          <w:b/>
          <w:bCs/>
          <w:szCs w:val="24"/>
        </w:rPr>
      </w:pPr>
      <w:r w:rsidRPr="00682C57">
        <w:rPr>
          <w:b/>
          <w:bCs/>
          <w:szCs w:val="24"/>
        </w:rPr>
        <w:t xml:space="preserve">L’observateur se trouve désormais à une distance </w:t>
      </w:r>
      <w:r w:rsidRPr="00682C57">
        <w:rPr>
          <w:b/>
          <w:bCs/>
          <w:i/>
          <w:iCs/>
          <w:szCs w:val="24"/>
        </w:rPr>
        <w:t>d</w:t>
      </w:r>
      <w:r w:rsidRPr="00682C57">
        <w:rPr>
          <w:b/>
          <w:bCs/>
          <w:szCs w:val="24"/>
          <w:vertAlign w:val="subscript"/>
        </w:rPr>
        <w:t>2</w:t>
      </w:r>
      <w:r w:rsidRPr="00682C57">
        <w:rPr>
          <w:b/>
          <w:bCs/>
          <w:szCs w:val="24"/>
        </w:rPr>
        <w:t xml:space="preserve"> du pas de tir.</w:t>
      </w:r>
    </w:p>
    <w:p w14:paraId="54417CCE" w14:textId="77777777" w:rsidR="007D18F7" w:rsidRDefault="00682C57" w:rsidP="007D18F7">
      <w:pPr>
        <w:tabs>
          <w:tab w:val="left" w:pos="1195"/>
        </w:tabs>
        <w:spacing w:line="276" w:lineRule="auto"/>
        <w:rPr>
          <w:b/>
          <w:bCs/>
          <w:szCs w:val="24"/>
        </w:rPr>
      </w:pPr>
      <w:r w:rsidRPr="00682C57">
        <w:rPr>
          <w:b/>
          <w:bCs/>
          <w:szCs w:val="24"/>
        </w:rPr>
        <w:t xml:space="preserve">Q4. En l’absence du déluge d’eau, estimer la valeur de la distance </w:t>
      </w:r>
      <w:r w:rsidRPr="007D18F7">
        <w:rPr>
          <w:b/>
          <w:bCs/>
          <w:i/>
          <w:iCs/>
          <w:szCs w:val="24"/>
        </w:rPr>
        <w:t>d</w:t>
      </w:r>
      <w:r w:rsidRPr="007D18F7">
        <w:rPr>
          <w:b/>
          <w:bCs/>
          <w:szCs w:val="24"/>
          <w:vertAlign w:val="subscript"/>
        </w:rPr>
        <w:t>2</w:t>
      </w:r>
      <w:r w:rsidRPr="00682C57">
        <w:rPr>
          <w:b/>
          <w:bCs/>
          <w:szCs w:val="24"/>
        </w:rPr>
        <w:t xml:space="preserve"> de sorte que le niveau</w:t>
      </w:r>
      <w:r w:rsidR="007D18F7">
        <w:rPr>
          <w:b/>
          <w:bCs/>
          <w:szCs w:val="24"/>
        </w:rPr>
        <w:t xml:space="preserve"> </w:t>
      </w:r>
      <w:r w:rsidRPr="00682C57">
        <w:rPr>
          <w:b/>
          <w:bCs/>
          <w:szCs w:val="24"/>
        </w:rPr>
        <w:t xml:space="preserve">sonore ne dépasse pas </w:t>
      </w:r>
      <w:r w:rsidRPr="007D18F7">
        <w:rPr>
          <w:b/>
          <w:bCs/>
          <w:i/>
          <w:iCs/>
          <w:szCs w:val="24"/>
        </w:rPr>
        <w:t>L</w:t>
      </w:r>
      <w:proofErr w:type="gramStart"/>
      <w:r w:rsidRPr="007D18F7">
        <w:rPr>
          <w:b/>
          <w:bCs/>
          <w:szCs w:val="24"/>
          <w:vertAlign w:val="subscript"/>
        </w:rPr>
        <w:t>2,sans</w:t>
      </w:r>
      <w:proofErr w:type="gramEnd"/>
      <w:r w:rsidRPr="00682C57">
        <w:rPr>
          <w:b/>
          <w:bCs/>
          <w:szCs w:val="24"/>
        </w:rPr>
        <w:t xml:space="preserve"> = 95 dB.</w:t>
      </w:r>
    </w:p>
    <w:p w14:paraId="5A2B1A1C" w14:textId="0B81BBDC" w:rsidR="00733434" w:rsidRPr="0063698A" w:rsidRDefault="00D83B78" w:rsidP="007D18F7">
      <w:pPr>
        <w:tabs>
          <w:tab w:val="left" w:pos="1195"/>
        </w:tabs>
        <w:spacing w:line="276" w:lineRule="auto"/>
        <w:rPr>
          <w:szCs w:val="24"/>
        </w:rPr>
      </w:pPr>
      <w:r w:rsidRPr="0063698A">
        <w:rPr>
          <w:szCs w:val="24"/>
        </w:rPr>
        <w:t xml:space="preserve">On veut </w:t>
      </w:r>
      <w:r w:rsidR="00780886" w:rsidRPr="0063698A">
        <w:rPr>
          <w:position w:val="-14"/>
          <w:szCs w:val="24"/>
        </w:rPr>
        <w:object w:dxaOrig="1520" w:dyaOrig="380" w14:anchorId="6373C213">
          <v:shape id="_x0000_i1028" type="#_x0000_t75" style="width:78.45pt;height:19.4pt" o:ole="">
            <v:imagedata r:id="rId13" o:title=""/>
          </v:shape>
          <o:OLEObject Type="Embed" ProgID="Equation.DSMT4" ShapeID="_x0000_i1028" DrawAspect="Content" ObjectID="_1811862418" r:id="rId14"/>
        </w:object>
      </w:r>
      <w:r w:rsidR="00780886" w:rsidRPr="0063698A">
        <w:rPr>
          <w:szCs w:val="24"/>
        </w:rPr>
        <w:t>, or</w:t>
      </w:r>
      <w:r w:rsidR="00BA47E7" w:rsidRPr="0063698A">
        <w:rPr>
          <w:szCs w:val="24"/>
        </w:rPr>
        <w:t xml:space="preserve"> </w:t>
      </w:r>
      <w:r w:rsidR="006A0D11" w:rsidRPr="0063698A">
        <w:rPr>
          <w:position w:val="-14"/>
          <w:szCs w:val="24"/>
        </w:rPr>
        <w:object w:dxaOrig="1620" w:dyaOrig="380" w14:anchorId="7FB53EBD">
          <v:shape id="_x0000_i1029" type="#_x0000_t75" style="width:84pt;height:19.4pt" o:ole="">
            <v:imagedata r:id="rId15" o:title=""/>
          </v:shape>
          <o:OLEObject Type="Embed" ProgID="Equation.DSMT4" ShapeID="_x0000_i1029" DrawAspect="Content" ObjectID="_1811862419" r:id="rId16"/>
        </w:object>
      </w:r>
      <w:r w:rsidR="006A0D11" w:rsidRPr="0063698A">
        <w:rPr>
          <w:szCs w:val="24"/>
        </w:rPr>
        <w:t>, il</w:t>
      </w:r>
      <w:r w:rsidR="00733434" w:rsidRPr="0063698A">
        <w:rPr>
          <w:szCs w:val="24"/>
        </w:rPr>
        <w:t xml:space="preserve"> </w:t>
      </w:r>
      <w:r w:rsidR="006A0D11" w:rsidRPr="0063698A">
        <w:rPr>
          <w:szCs w:val="24"/>
        </w:rPr>
        <w:t xml:space="preserve">faut </w:t>
      </w:r>
      <w:r w:rsidR="00733434" w:rsidRPr="0063698A">
        <w:rPr>
          <w:szCs w:val="24"/>
        </w:rPr>
        <w:t xml:space="preserve">donc </w:t>
      </w:r>
      <w:r w:rsidR="006A0D11" w:rsidRPr="0063698A">
        <w:rPr>
          <w:szCs w:val="24"/>
        </w:rPr>
        <w:t>que l’</w:t>
      </w:r>
      <w:r w:rsidR="00733434" w:rsidRPr="0063698A">
        <w:rPr>
          <w:szCs w:val="24"/>
        </w:rPr>
        <w:t>atténuation</w:t>
      </w:r>
      <w:r w:rsidR="006A0D11" w:rsidRPr="0063698A">
        <w:rPr>
          <w:szCs w:val="24"/>
        </w:rPr>
        <w:t xml:space="preserve"> géométrique due à la distance soit de </w:t>
      </w:r>
      <w:r w:rsidR="007D18F7">
        <w:rPr>
          <w:szCs w:val="24"/>
        </w:rPr>
        <w:t xml:space="preserve">180– 95 = </w:t>
      </w:r>
      <w:r w:rsidR="00733434" w:rsidRPr="0063698A">
        <w:rPr>
          <w:szCs w:val="24"/>
        </w:rPr>
        <w:t>85 dB.</w:t>
      </w:r>
    </w:p>
    <w:p w14:paraId="0D6FA62E" w14:textId="4C3E68E6" w:rsidR="004D4F52" w:rsidRPr="0063698A" w:rsidRDefault="00AA0A97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 xml:space="preserve">D’après l’énoncé, </w:t>
      </w:r>
      <w:r w:rsidR="004908B1" w:rsidRPr="0063698A">
        <w:rPr>
          <w:position w:val="-32"/>
          <w:sz w:val="24"/>
          <w:szCs w:val="24"/>
        </w:rPr>
        <w:object w:dxaOrig="2900" w:dyaOrig="760" w14:anchorId="23E39E22">
          <v:shape id="_x0000_i1030" type="#_x0000_t75" style="width:150.45pt;height:37.85pt" o:ole="">
            <v:imagedata r:id="rId17" o:title=""/>
          </v:shape>
          <o:OLEObject Type="Embed" ProgID="Equation.DSMT4" ShapeID="_x0000_i1030" DrawAspect="Content" ObjectID="_1811862420" r:id="rId18"/>
        </w:object>
      </w:r>
    </w:p>
    <w:p w14:paraId="43116F7A" w14:textId="13A8BA46" w:rsidR="00AA0A97" w:rsidRPr="0063698A" w:rsidRDefault="004D4F52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>D</w:t>
      </w:r>
      <w:r w:rsidR="00BA47E7" w:rsidRPr="0063698A">
        <w:rPr>
          <w:sz w:val="24"/>
          <w:szCs w:val="24"/>
        </w:rPr>
        <w:t>onc</w:t>
      </w:r>
      <w:r w:rsidRPr="0063698A">
        <w:rPr>
          <w:sz w:val="24"/>
          <w:szCs w:val="24"/>
        </w:rPr>
        <w:t xml:space="preserve"> </w:t>
      </w:r>
      <w:r w:rsidR="00D22E4B" w:rsidRPr="0063698A">
        <w:rPr>
          <w:position w:val="-32"/>
          <w:sz w:val="24"/>
          <w:szCs w:val="24"/>
        </w:rPr>
        <w:object w:dxaOrig="5240" w:dyaOrig="760" w14:anchorId="21033A9F">
          <v:shape id="_x0000_i1031" type="#_x0000_t75" style="width:271.85pt;height:37.85pt" o:ole="">
            <v:imagedata r:id="rId19" o:title=""/>
          </v:shape>
          <o:OLEObject Type="Embed" ProgID="Equation.DSMT4" ShapeID="_x0000_i1031" DrawAspect="Content" ObjectID="_1811862421" r:id="rId20"/>
        </w:object>
      </w:r>
    </w:p>
    <w:p w14:paraId="3E985B3C" w14:textId="32538CA2" w:rsidR="00447FC5" w:rsidRPr="0063698A" w:rsidRDefault="004D4F52" w:rsidP="00CF50CF">
      <w:pPr>
        <w:pStyle w:val="Paragraphedeliste"/>
        <w:tabs>
          <w:tab w:val="left" w:pos="1195"/>
        </w:tabs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 xml:space="preserve">Ainsi : </w:t>
      </w:r>
      <w:r w:rsidR="00FD704F" w:rsidRPr="0063698A">
        <w:rPr>
          <w:position w:val="-12"/>
          <w:sz w:val="24"/>
          <w:szCs w:val="24"/>
        </w:rPr>
        <w:object w:dxaOrig="3120" w:dyaOrig="540" w14:anchorId="68D984B2">
          <v:shape id="_x0000_i1032" type="#_x0000_t75" style="width:162pt;height:27.25pt" o:ole="">
            <v:imagedata r:id="rId21" o:title=""/>
          </v:shape>
          <o:OLEObject Type="Embed" ProgID="Equation.DSMT4" ShapeID="_x0000_i1032" DrawAspect="Content" ObjectID="_1811862422" r:id="rId22"/>
        </w:object>
      </w:r>
      <w:r w:rsidR="00780886" w:rsidRPr="0063698A">
        <w:rPr>
          <w:sz w:val="24"/>
          <w:szCs w:val="24"/>
        </w:rPr>
        <w:t xml:space="preserve"> </w:t>
      </w:r>
      <w:r w:rsidR="00FD704F" w:rsidRPr="0063698A">
        <w:rPr>
          <w:sz w:val="24"/>
          <w:szCs w:val="24"/>
        </w:rPr>
        <w:t>soit 18 km.</w:t>
      </w:r>
    </w:p>
    <w:p w14:paraId="1C14951E" w14:textId="77777777" w:rsidR="00FD704F" w:rsidRPr="006C31F8" w:rsidRDefault="00FD704F" w:rsidP="00DE0F5B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</w:p>
    <w:p w14:paraId="5207C242" w14:textId="116C33E1" w:rsidR="00040723" w:rsidRPr="00040723" w:rsidRDefault="00040723" w:rsidP="00040723">
      <w:pPr>
        <w:spacing w:line="276" w:lineRule="auto"/>
        <w:rPr>
          <w:b/>
          <w:bCs/>
          <w:szCs w:val="24"/>
        </w:rPr>
      </w:pPr>
      <w:r w:rsidRPr="00040723">
        <w:rPr>
          <w:b/>
          <w:bCs/>
          <w:szCs w:val="24"/>
        </w:rPr>
        <w:t>Les fusées Ariane sont lancées depuis Kourou, en Guyane française. Le site d’observation est situé</w:t>
      </w:r>
      <w:r>
        <w:rPr>
          <w:b/>
          <w:bCs/>
          <w:szCs w:val="24"/>
        </w:rPr>
        <w:t xml:space="preserve"> </w:t>
      </w:r>
      <w:r w:rsidRPr="00040723">
        <w:rPr>
          <w:b/>
          <w:bCs/>
          <w:szCs w:val="24"/>
        </w:rPr>
        <w:t>à Carapa à 18 km du pas de tir.</w:t>
      </w:r>
    </w:p>
    <w:p w14:paraId="20991776" w14:textId="77777777" w:rsidR="00040723" w:rsidRDefault="00040723" w:rsidP="00040723">
      <w:pPr>
        <w:pStyle w:val="Paragraphedeliste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040723">
        <w:rPr>
          <w:b/>
          <w:bCs/>
          <w:sz w:val="24"/>
          <w:szCs w:val="24"/>
        </w:rPr>
        <w:t>Q5. Commenter l’intérêt acoustique du déluge d’eau pour un observateur situé à Carapa</w:t>
      </w:r>
      <w:r>
        <w:rPr>
          <w:b/>
          <w:bCs/>
          <w:sz w:val="24"/>
          <w:szCs w:val="24"/>
        </w:rPr>
        <w:t>.</w:t>
      </w:r>
    </w:p>
    <w:p w14:paraId="3963217C" w14:textId="04F12BAA" w:rsidR="00CA3F04" w:rsidRPr="0063698A" w:rsidRDefault="00D47C27" w:rsidP="00040723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>En utilisant le résultat de Q4.</w:t>
      </w:r>
      <w:r w:rsidR="002A5D8A" w:rsidRPr="0063698A">
        <w:rPr>
          <w:sz w:val="24"/>
          <w:szCs w:val="24"/>
        </w:rPr>
        <w:t>, on en déduit qu’à Carapa situé à 18 km du site de lancement</w:t>
      </w:r>
      <w:r w:rsidR="00CA3F04" w:rsidRPr="0063698A">
        <w:rPr>
          <w:sz w:val="24"/>
          <w:szCs w:val="24"/>
        </w:rPr>
        <w:t>, le niveau sonore reçu sans mur d’eau serait de 95 dB</w:t>
      </w:r>
      <w:r w:rsidR="00BD59E8" w:rsidRPr="0063698A">
        <w:rPr>
          <w:sz w:val="24"/>
          <w:szCs w:val="24"/>
        </w:rPr>
        <w:t>, ce qui causerait des dommages à partir de 15</w:t>
      </w:r>
      <w:r w:rsidR="00040723">
        <w:rPr>
          <w:sz w:val="24"/>
          <w:szCs w:val="24"/>
        </w:rPr>
        <w:t> </w:t>
      </w:r>
      <w:r w:rsidR="00BD59E8" w:rsidRPr="0063698A">
        <w:rPr>
          <w:sz w:val="24"/>
          <w:szCs w:val="24"/>
        </w:rPr>
        <w:t>minutes d’exposition par jour</w:t>
      </w:r>
      <w:r w:rsidR="00040723">
        <w:rPr>
          <w:sz w:val="24"/>
          <w:szCs w:val="24"/>
        </w:rPr>
        <w:t>.</w:t>
      </w:r>
      <w:r w:rsidR="00900825">
        <w:rPr>
          <w:sz w:val="24"/>
          <w:szCs w:val="24"/>
        </w:rPr>
        <w:t xml:space="preserve"> Mais comme le décollage dure moins de 15 minutes et qu’il n’y a pas de décollage tous les jours, le mur d’eau n’a pas un grand intérêt si loin du pas de tir.</w:t>
      </w:r>
    </w:p>
    <w:p w14:paraId="24FF4212" w14:textId="43C2F241" w:rsidR="00850622" w:rsidRPr="0063698A" w:rsidRDefault="00BD59E8" w:rsidP="00DE0F5B">
      <w:pPr>
        <w:pStyle w:val="Paragraphedeliste"/>
        <w:spacing w:line="276" w:lineRule="auto"/>
        <w:ind w:left="0"/>
        <w:jc w:val="both"/>
        <w:rPr>
          <w:sz w:val="24"/>
          <w:szCs w:val="24"/>
        </w:rPr>
      </w:pPr>
      <w:r w:rsidRPr="0063698A">
        <w:rPr>
          <w:sz w:val="24"/>
          <w:szCs w:val="24"/>
        </w:rPr>
        <w:t xml:space="preserve">Si on reprend l’atténuation due au mur d’eau (70 dB), le niveau sonore </w:t>
      </w:r>
      <w:r w:rsidR="00FA65DD" w:rsidRPr="0063698A">
        <w:rPr>
          <w:sz w:val="24"/>
          <w:szCs w:val="24"/>
        </w:rPr>
        <w:t xml:space="preserve">(dû au décollage) </w:t>
      </w:r>
      <w:r w:rsidRPr="0063698A">
        <w:rPr>
          <w:sz w:val="24"/>
          <w:szCs w:val="24"/>
        </w:rPr>
        <w:t xml:space="preserve">reçu à Carapa serait de </w:t>
      </w:r>
      <w:r w:rsidR="00FA65DD" w:rsidRPr="0063698A">
        <w:rPr>
          <w:sz w:val="24"/>
          <w:szCs w:val="24"/>
        </w:rPr>
        <w:t>25 dB</w:t>
      </w:r>
      <w:r w:rsidRPr="0063698A">
        <w:rPr>
          <w:sz w:val="24"/>
          <w:szCs w:val="24"/>
        </w:rPr>
        <w:t xml:space="preserve"> </w:t>
      </w:r>
      <w:r w:rsidR="00FA65DD" w:rsidRPr="0063698A">
        <w:rPr>
          <w:sz w:val="24"/>
          <w:szCs w:val="24"/>
        </w:rPr>
        <w:t>soit à peine perceptible.</w:t>
      </w:r>
    </w:p>
    <w:sectPr w:rsidR="00850622" w:rsidRPr="0063698A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48344">
    <w:abstractNumId w:val="1"/>
  </w:num>
  <w:num w:numId="2" w16cid:durableId="1442143281">
    <w:abstractNumId w:val="3"/>
  </w:num>
  <w:num w:numId="3" w16cid:durableId="1832139868">
    <w:abstractNumId w:val="4"/>
  </w:num>
  <w:num w:numId="4" w16cid:durableId="1348019018">
    <w:abstractNumId w:val="2"/>
  </w:num>
  <w:num w:numId="5" w16cid:durableId="11453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075C"/>
    <w:rsid w:val="00026DFD"/>
    <w:rsid w:val="00040723"/>
    <w:rsid w:val="000529F4"/>
    <w:rsid w:val="00054B31"/>
    <w:rsid w:val="000738ED"/>
    <w:rsid w:val="00084A05"/>
    <w:rsid w:val="000936C6"/>
    <w:rsid w:val="000965EB"/>
    <w:rsid w:val="000A1567"/>
    <w:rsid w:val="000C1214"/>
    <w:rsid w:val="000C7197"/>
    <w:rsid w:val="000D24E0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25A9"/>
    <w:rsid w:val="001257DA"/>
    <w:rsid w:val="00127733"/>
    <w:rsid w:val="00136E1B"/>
    <w:rsid w:val="0014110D"/>
    <w:rsid w:val="001500B8"/>
    <w:rsid w:val="00153305"/>
    <w:rsid w:val="0015517A"/>
    <w:rsid w:val="001654D2"/>
    <w:rsid w:val="00167682"/>
    <w:rsid w:val="001823BE"/>
    <w:rsid w:val="001838A3"/>
    <w:rsid w:val="001865DF"/>
    <w:rsid w:val="00186E88"/>
    <w:rsid w:val="00192181"/>
    <w:rsid w:val="001944FB"/>
    <w:rsid w:val="001A2732"/>
    <w:rsid w:val="001A27D3"/>
    <w:rsid w:val="001A67BA"/>
    <w:rsid w:val="001B1F0F"/>
    <w:rsid w:val="001B5C3C"/>
    <w:rsid w:val="001C1790"/>
    <w:rsid w:val="001D0326"/>
    <w:rsid w:val="001E6AAB"/>
    <w:rsid w:val="001F0343"/>
    <w:rsid w:val="001F3763"/>
    <w:rsid w:val="001F393F"/>
    <w:rsid w:val="002022A8"/>
    <w:rsid w:val="00203188"/>
    <w:rsid w:val="00205586"/>
    <w:rsid w:val="0021020E"/>
    <w:rsid w:val="0021216B"/>
    <w:rsid w:val="00216ACE"/>
    <w:rsid w:val="0023507D"/>
    <w:rsid w:val="002351CD"/>
    <w:rsid w:val="00240609"/>
    <w:rsid w:val="002722DF"/>
    <w:rsid w:val="00281EA9"/>
    <w:rsid w:val="00286154"/>
    <w:rsid w:val="00290B46"/>
    <w:rsid w:val="00292F42"/>
    <w:rsid w:val="00293E75"/>
    <w:rsid w:val="002958F8"/>
    <w:rsid w:val="002A01CB"/>
    <w:rsid w:val="002A3B3A"/>
    <w:rsid w:val="002A3DA0"/>
    <w:rsid w:val="002A5D8A"/>
    <w:rsid w:val="002B06C6"/>
    <w:rsid w:val="002B295B"/>
    <w:rsid w:val="002B7B00"/>
    <w:rsid w:val="002C1B79"/>
    <w:rsid w:val="002D0A76"/>
    <w:rsid w:val="002D42AA"/>
    <w:rsid w:val="002D7213"/>
    <w:rsid w:val="002D752C"/>
    <w:rsid w:val="002E12EB"/>
    <w:rsid w:val="002E29DF"/>
    <w:rsid w:val="002E58C2"/>
    <w:rsid w:val="002E7313"/>
    <w:rsid w:val="002F0D6D"/>
    <w:rsid w:val="0030164E"/>
    <w:rsid w:val="00306FD2"/>
    <w:rsid w:val="00323D0F"/>
    <w:rsid w:val="00327318"/>
    <w:rsid w:val="00336093"/>
    <w:rsid w:val="003415B3"/>
    <w:rsid w:val="00345D3C"/>
    <w:rsid w:val="00356325"/>
    <w:rsid w:val="00361A79"/>
    <w:rsid w:val="00362AB4"/>
    <w:rsid w:val="00382288"/>
    <w:rsid w:val="00382553"/>
    <w:rsid w:val="00397CA5"/>
    <w:rsid w:val="003A0D3F"/>
    <w:rsid w:val="003A197A"/>
    <w:rsid w:val="003A4DE4"/>
    <w:rsid w:val="003B05DB"/>
    <w:rsid w:val="003B30B0"/>
    <w:rsid w:val="003B690B"/>
    <w:rsid w:val="003C7502"/>
    <w:rsid w:val="003D2D7E"/>
    <w:rsid w:val="003E3E63"/>
    <w:rsid w:val="00403585"/>
    <w:rsid w:val="004079D1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47FC5"/>
    <w:rsid w:val="0045319B"/>
    <w:rsid w:val="004545F0"/>
    <w:rsid w:val="0046312A"/>
    <w:rsid w:val="00476A59"/>
    <w:rsid w:val="00477C27"/>
    <w:rsid w:val="004809D2"/>
    <w:rsid w:val="004846FC"/>
    <w:rsid w:val="004908B1"/>
    <w:rsid w:val="00494336"/>
    <w:rsid w:val="00495457"/>
    <w:rsid w:val="00495621"/>
    <w:rsid w:val="004C3D5B"/>
    <w:rsid w:val="004C3FAB"/>
    <w:rsid w:val="004C496D"/>
    <w:rsid w:val="004C598B"/>
    <w:rsid w:val="004D2606"/>
    <w:rsid w:val="004D4F52"/>
    <w:rsid w:val="004E2873"/>
    <w:rsid w:val="004E669B"/>
    <w:rsid w:val="004E66EF"/>
    <w:rsid w:val="004E7667"/>
    <w:rsid w:val="004F1B9C"/>
    <w:rsid w:val="004F6422"/>
    <w:rsid w:val="00501213"/>
    <w:rsid w:val="00503C07"/>
    <w:rsid w:val="005127E3"/>
    <w:rsid w:val="00515516"/>
    <w:rsid w:val="00515601"/>
    <w:rsid w:val="0052774A"/>
    <w:rsid w:val="005303F6"/>
    <w:rsid w:val="00532F94"/>
    <w:rsid w:val="00535395"/>
    <w:rsid w:val="005438E0"/>
    <w:rsid w:val="00552F69"/>
    <w:rsid w:val="0055762F"/>
    <w:rsid w:val="00571F03"/>
    <w:rsid w:val="0057214E"/>
    <w:rsid w:val="00577F79"/>
    <w:rsid w:val="00584B5C"/>
    <w:rsid w:val="005855EE"/>
    <w:rsid w:val="0059395D"/>
    <w:rsid w:val="00594277"/>
    <w:rsid w:val="00595C38"/>
    <w:rsid w:val="0059619F"/>
    <w:rsid w:val="005A6DE5"/>
    <w:rsid w:val="005B0BE2"/>
    <w:rsid w:val="005B5347"/>
    <w:rsid w:val="005C061A"/>
    <w:rsid w:val="005C0BE6"/>
    <w:rsid w:val="005C1432"/>
    <w:rsid w:val="005C60F2"/>
    <w:rsid w:val="005C70E5"/>
    <w:rsid w:val="005D4FA3"/>
    <w:rsid w:val="005E05DF"/>
    <w:rsid w:val="005F78C3"/>
    <w:rsid w:val="00630D66"/>
    <w:rsid w:val="006326D7"/>
    <w:rsid w:val="0063698A"/>
    <w:rsid w:val="00657F15"/>
    <w:rsid w:val="00673562"/>
    <w:rsid w:val="00682C57"/>
    <w:rsid w:val="0068780F"/>
    <w:rsid w:val="006915DD"/>
    <w:rsid w:val="006964B5"/>
    <w:rsid w:val="006A0D11"/>
    <w:rsid w:val="006A0FFB"/>
    <w:rsid w:val="006A36CD"/>
    <w:rsid w:val="006A410E"/>
    <w:rsid w:val="006A6978"/>
    <w:rsid w:val="006C31F8"/>
    <w:rsid w:val="006C42E1"/>
    <w:rsid w:val="006C6922"/>
    <w:rsid w:val="006D2A87"/>
    <w:rsid w:val="006E0A84"/>
    <w:rsid w:val="006E0DC8"/>
    <w:rsid w:val="006F3EBA"/>
    <w:rsid w:val="006F5BC3"/>
    <w:rsid w:val="007014BA"/>
    <w:rsid w:val="00705BD5"/>
    <w:rsid w:val="00707508"/>
    <w:rsid w:val="00715F95"/>
    <w:rsid w:val="00727955"/>
    <w:rsid w:val="00732377"/>
    <w:rsid w:val="00733434"/>
    <w:rsid w:val="007342D3"/>
    <w:rsid w:val="007379A7"/>
    <w:rsid w:val="0074226E"/>
    <w:rsid w:val="00744CDE"/>
    <w:rsid w:val="00753F15"/>
    <w:rsid w:val="00761EEC"/>
    <w:rsid w:val="00762DF4"/>
    <w:rsid w:val="00764152"/>
    <w:rsid w:val="00766F90"/>
    <w:rsid w:val="00770639"/>
    <w:rsid w:val="00772B5A"/>
    <w:rsid w:val="00780886"/>
    <w:rsid w:val="00792781"/>
    <w:rsid w:val="007A0C63"/>
    <w:rsid w:val="007A119B"/>
    <w:rsid w:val="007B1A6B"/>
    <w:rsid w:val="007C19EE"/>
    <w:rsid w:val="007C6B64"/>
    <w:rsid w:val="007D14A5"/>
    <w:rsid w:val="007D18F7"/>
    <w:rsid w:val="007D56A5"/>
    <w:rsid w:val="007D6B13"/>
    <w:rsid w:val="007E0297"/>
    <w:rsid w:val="007E12A5"/>
    <w:rsid w:val="007E3F1E"/>
    <w:rsid w:val="007E5A01"/>
    <w:rsid w:val="007E5F0F"/>
    <w:rsid w:val="007E6004"/>
    <w:rsid w:val="007F5313"/>
    <w:rsid w:val="008008F8"/>
    <w:rsid w:val="00802AA9"/>
    <w:rsid w:val="0080479C"/>
    <w:rsid w:val="00807671"/>
    <w:rsid w:val="00812DC3"/>
    <w:rsid w:val="00814A0D"/>
    <w:rsid w:val="008257AC"/>
    <w:rsid w:val="00831E2E"/>
    <w:rsid w:val="00834599"/>
    <w:rsid w:val="008450C9"/>
    <w:rsid w:val="0084644D"/>
    <w:rsid w:val="00850622"/>
    <w:rsid w:val="008566AB"/>
    <w:rsid w:val="008567C8"/>
    <w:rsid w:val="00865005"/>
    <w:rsid w:val="00870978"/>
    <w:rsid w:val="00874167"/>
    <w:rsid w:val="0088136B"/>
    <w:rsid w:val="008931BB"/>
    <w:rsid w:val="00893CB9"/>
    <w:rsid w:val="008A586C"/>
    <w:rsid w:val="008A63E3"/>
    <w:rsid w:val="008B5726"/>
    <w:rsid w:val="008C0FCD"/>
    <w:rsid w:val="008C5EDE"/>
    <w:rsid w:val="008E1C32"/>
    <w:rsid w:val="008E2324"/>
    <w:rsid w:val="008E5B1B"/>
    <w:rsid w:val="008E7ED2"/>
    <w:rsid w:val="008F6B89"/>
    <w:rsid w:val="00900825"/>
    <w:rsid w:val="00900D29"/>
    <w:rsid w:val="00902983"/>
    <w:rsid w:val="0090520D"/>
    <w:rsid w:val="00910A44"/>
    <w:rsid w:val="00910DA9"/>
    <w:rsid w:val="00911300"/>
    <w:rsid w:val="00911643"/>
    <w:rsid w:val="00917991"/>
    <w:rsid w:val="009212F4"/>
    <w:rsid w:val="00933179"/>
    <w:rsid w:val="00934E89"/>
    <w:rsid w:val="00937249"/>
    <w:rsid w:val="00942860"/>
    <w:rsid w:val="009443CC"/>
    <w:rsid w:val="009451A0"/>
    <w:rsid w:val="00952060"/>
    <w:rsid w:val="00953E04"/>
    <w:rsid w:val="00954E50"/>
    <w:rsid w:val="00970F55"/>
    <w:rsid w:val="009756FA"/>
    <w:rsid w:val="0098073F"/>
    <w:rsid w:val="00985BBF"/>
    <w:rsid w:val="00986F51"/>
    <w:rsid w:val="009A0D36"/>
    <w:rsid w:val="009A4981"/>
    <w:rsid w:val="009C1457"/>
    <w:rsid w:val="009C3144"/>
    <w:rsid w:val="009C3F43"/>
    <w:rsid w:val="009D556B"/>
    <w:rsid w:val="009E29EA"/>
    <w:rsid w:val="009E7E24"/>
    <w:rsid w:val="00A10686"/>
    <w:rsid w:val="00A14887"/>
    <w:rsid w:val="00A317FB"/>
    <w:rsid w:val="00A35EA1"/>
    <w:rsid w:val="00A44907"/>
    <w:rsid w:val="00A579E5"/>
    <w:rsid w:val="00A71013"/>
    <w:rsid w:val="00A77C7D"/>
    <w:rsid w:val="00A81A19"/>
    <w:rsid w:val="00A828E5"/>
    <w:rsid w:val="00A948FF"/>
    <w:rsid w:val="00A96E77"/>
    <w:rsid w:val="00AA0565"/>
    <w:rsid w:val="00AA0A97"/>
    <w:rsid w:val="00AA3BEE"/>
    <w:rsid w:val="00AB2C4A"/>
    <w:rsid w:val="00AB3A87"/>
    <w:rsid w:val="00AB7092"/>
    <w:rsid w:val="00AC59C0"/>
    <w:rsid w:val="00AC6FE1"/>
    <w:rsid w:val="00AE152F"/>
    <w:rsid w:val="00B07DA3"/>
    <w:rsid w:val="00B21A0F"/>
    <w:rsid w:val="00B27685"/>
    <w:rsid w:val="00B3199D"/>
    <w:rsid w:val="00B32A06"/>
    <w:rsid w:val="00B3429C"/>
    <w:rsid w:val="00B34815"/>
    <w:rsid w:val="00B3715C"/>
    <w:rsid w:val="00B44675"/>
    <w:rsid w:val="00B45E2E"/>
    <w:rsid w:val="00B47352"/>
    <w:rsid w:val="00B507E8"/>
    <w:rsid w:val="00B524B8"/>
    <w:rsid w:val="00B5475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47E7"/>
    <w:rsid w:val="00BA5CA7"/>
    <w:rsid w:val="00BB0C92"/>
    <w:rsid w:val="00BC5939"/>
    <w:rsid w:val="00BD572E"/>
    <w:rsid w:val="00BD59E8"/>
    <w:rsid w:val="00BF1CF3"/>
    <w:rsid w:val="00BF2CB9"/>
    <w:rsid w:val="00BF53B8"/>
    <w:rsid w:val="00BF5E9E"/>
    <w:rsid w:val="00C01B49"/>
    <w:rsid w:val="00C025E5"/>
    <w:rsid w:val="00C02ED5"/>
    <w:rsid w:val="00C04378"/>
    <w:rsid w:val="00C15810"/>
    <w:rsid w:val="00C2665E"/>
    <w:rsid w:val="00C31BB8"/>
    <w:rsid w:val="00C53560"/>
    <w:rsid w:val="00C56BDD"/>
    <w:rsid w:val="00C57854"/>
    <w:rsid w:val="00C626FA"/>
    <w:rsid w:val="00C62B5A"/>
    <w:rsid w:val="00C713B4"/>
    <w:rsid w:val="00C71E1F"/>
    <w:rsid w:val="00C77E1F"/>
    <w:rsid w:val="00C9205F"/>
    <w:rsid w:val="00C927E0"/>
    <w:rsid w:val="00C96450"/>
    <w:rsid w:val="00CA3F04"/>
    <w:rsid w:val="00CA5CDB"/>
    <w:rsid w:val="00CA689C"/>
    <w:rsid w:val="00CB141F"/>
    <w:rsid w:val="00CB14BC"/>
    <w:rsid w:val="00CB19A0"/>
    <w:rsid w:val="00CB6574"/>
    <w:rsid w:val="00CB6B8F"/>
    <w:rsid w:val="00CC0EF0"/>
    <w:rsid w:val="00CC296B"/>
    <w:rsid w:val="00CC6A91"/>
    <w:rsid w:val="00CD4241"/>
    <w:rsid w:val="00CE0CDE"/>
    <w:rsid w:val="00CE2796"/>
    <w:rsid w:val="00CE3BB6"/>
    <w:rsid w:val="00CE6CAA"/>
    <w:rsid w:val="00CE7784"/>
    <w:rsid w:val="00CF50CF"/>
    <w:rsid w:val="00D12CD8"/>
    <w:rsid w:val="00D13028"/>
    <w:rsid w:val="00D17D85"/>
    <w:rsid w:val="00D2201A"/>
    <w:rsid w:val="00D22604"/>
    <w:rsid w:val="00D22E4B"/>
    <w:rsid w:val="00D23E6E"/>
    <w:rsid w:val="00D24173"/>
    <w:rsid w:val="00D26456"/>
    <w:rsid w:val="00D3100F"/>
    <w:rsid w:val="00D34A24"/>
    <w:rsid w:val="00D3658D"/>
    <w:rsid w:val="00D40E6E"/>
    <w:rsid w:val="00D41DA9"/>
    <w:rsid w:val="00D41EA6"/>
    <w:rsid w:val="00D461E7"/>
    <w:rsid w:val="00D46AC7"/>
    <w:rsid w:val="00D47C27"/>
    <w:rsid w:val="00D548B8"/>
    <w:rsid w:val="00D56656"/>
    <w:rsid w:val="00D61803"/>
    <w:rsid w:val="00D64F5C"/>
    <w:rsid w:val="00D67FD5"/>
    <w:rsid w:val="00D70BF2"/>
    <w:rsid w:val="00D71B29"/>
    <w:rsid w:val="00D83B78"/>
    <w:rsid w:val="00D942D0"/>
    <w:rsid w:val="00DA0531"/>
    <w:rsid w:val="00DA2E02"/>
    <w:rsid w:val="00DA7616"/>
    <w:rsid w:val="00DA7B32"/>
    <w:rsid w:val="00DA7BA0"/>
    <w:rsid w:val="00DB2B0C"/>
    <w:rsid w:val="00DD5759"/>
    <w:rsid w:val="00DD60FD"/>
    <w:rsid w:val="00DD6E07"/>
    <w:rsid w:val="00DE0F5B"/>
    <w:rsid w:val="00DE3F2C"/>
    <w:rsid w:val="00DE5E44"/>
    <w:rsid w:val="00DE7AAD"/>
    <w:rsid w:val="00DF4065"/>
    <w:rsid w:val="00E00297"/>
    <w:rsid w:val="00E03F15"/>
    <w:rsid w:val="00E14D82"/>
    <w:rsid w:val="00E22871"/>
    <w:rsid w:val="00E24D08"/>
    <w:rsid w:val="00E25AD3"/>
    <w:rsid w:val="00E267CF"/>
    <w:rsid w:val="00E31177"/>
    <w:rsid w:val="00E35B22"/>
    <w:rsid w:val="00E364C6"/>
    <w:rsid w:val="00E374FA"/>
    <w:rsid w:val="00E47E00"/>
    <w:rsid w:val="00E63C9F"/>
    <w:rsid w:val="00E74DFD"/>
    <w:rsid w:val="00E7600F"/>
    <w:rsid w:val="00E762F8"/>
    <w:rsid w:val="00E83BDE"/>
    <w:rsid w:val="00E90CB0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F257A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19CE"/>
    <w:rsid w:val="00F24D24"/>
    <w:rsid w:val="00F26663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57EC2"/>
    <w:rsid w:val="00F673C6"/>
    <w:rsid w:val="00F71EDD"/>
    <w:rsid w:val="00F75F36"/>
    <w:rsid w:val="00F82F2C"/>
    <w:rsid w:val="00F83362"/>
    <w:rsid w:val="00F87FB9"/>
    <w:rsid w:val="00F91DFC"/>
    <w:rsid w:val="00FA46E3"/>
    <w:rsid w:val="00FA65DD"/>
    <w:rsid w:val="00FA7449"/>
    <w:rsid w:val="00FA7CD7"/>
    <w:rsid w:val="00FB193F"/>
    <w:rsid w:val="00FC33D5"/>
    <w:rsid w:val="00FC4B79"/>
    <w:rsid w:val="00FD704F"/>
    <w:rsid w:val="00FE21B4"/>
    <w:rsid w:val="00FE2DD5"/>
    <w:rsid w:val="00FE3413"/>
    <w:rsid w:val="00FE450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E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hyperlink" Target="https://www.labolycee.org" TargetMode="Externa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84</cp:revision>
  <dcterms:created xsi:type="dcterms:W3CDTF">2025-06-16T12:23:00Z</dcterms:created>
  <dcterms:modified xsi:type="dcterms:W3CDTF">2025-06-19T16:20:00Z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